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E" w:rsidRDefault="0088554F" w:rsidP="004630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8554F" w:rsidRPr="007D2795" w:rsidRDefault="00970D0E" w:rsidP="0046309F">
      <w:pPr>
        <w:spacing w:after="0"/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="0088554F" w:rsidRPr="007D2795">
        <w:rPr>
          <w:b/>
          <w:sz w:val="28"/>
          <w:szCs w:val="28"/>
        </w:rPr>
        <w:t>:</w:t>
      </w:r>
    </w:p>
    <w:p w:rsidR="0088554F" w:rsidRPr="007D2795" w:rsidRDefault="00970D0E" w:rsidP="0046309F">
      <w:pPr>
        <w:spacing w:after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приказом н</w:t>
      </w:r>
      <w:r w:rsidR="0088554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8554F" w:rsidRPr="007D279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8554F" w:rsidRPr="007D2795">
        <w:rPr>
          <w:sz w:val="28"/>
          <w:szCs w:val="28"/>
        </w:rPr>
        <w:t>правления</w:t>
      </w:r>
    </w:p>
    <w:p w:rsidR="0088554F" w:rsidRPr="007D2795" w:rsidRDefault="0088554F" w:rsidP="0046309F">
      <w:pPr>
        <w:spacing w:after="0"/>
        <w:ind w:left="4820"/>
        <w:jc w:val="both"/>
        <w:rPr>
          <w:sz w:val="28"/>
          <w:szCs w:val="28"/>
        </w:rPr>
      </w:pPr>
      <w:r w:rsidRPr="007D2795">
        <w:rPr>
          <w:sz w:val="28"/>
          <w:szCs w:val="28"/>
        </w:rPr>
        <w:t>по культуре</w:t>
      </w:r>
      <w:r>
        <w:rPr>
          <w:sz w:val="28"/>
          <w:szCs w:val="28"/>
        </w:rPr>
        <w:t>,</w:t>
      </w:r>
      <w:r w:rsidRPr="007D2795">
        <w:rPr>
          <w:sz w:val="28"/>
          <w:szCs w:val="28"/>
        </w:rPr>
        <w:t xml:space="preserve"> молодежной политике</w:t>
      </w:r>
    </w:p>
    <w:p w:rsidR="0088554F" w:rsidRPr="007D2795" w:rsidRDefault="0088554F" w:rsidP="0046309F">
      <w:pPr>
        <w:spacing w:after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и спорту а</w:t>
      </w:r>
      <w:r w:rsidRPr="007D2795">
        <w:rPr>
          <w:sz w:val="28"/>
          <w:szCs w:val="28"/>
        </w:rPr>
        <w:t>дминистрации Тулунского</w:t>
      </w:r>
    </w:p>
    <w:p w:rsidR="0088554F" w:rsidRPr="007D2795" w:rsidRDefault="0088554F" w:rsidP="0046309F">
      <w:pPr>
        <w:spacing w:after="0"/>
        <w:ind w:left="4820"/>
        <w:jc w:val="both"/>
        <w:rPr>
          <w:sz w:val="28"/>
          <w:szCs w:val="28"/>
        </w:rPr>
      </w:pPr>
      <w:r w:rsidRPr="007D2795">
        <w:rPr>
          <w:sz w:val="28"/>
          <w:szCs w:val="28"/>
        </w:rPr>
        <w:t xml:space="preserve">муниципального района </w:t>
      </w:r>
    </w:p>
    <w:p w:rsidR="0088554F" w:rsidRPr="007D2795" w:rsidRDefault="0088554F" w:rsidP="0046309F">
      <w:pPr>
        <w:spacing w:after="0"/>
        <w:ind w:left="4820"/>
        <w:jc w:val="both"/>
        <w:rPr>
          <w:sz w:val="28"/>
          <w:szCs w:val="28"/>
        </w:rPr>
      </w:pPr>
      <w:r w:rsidRPr="007D27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E063A2">
        <w:rPr>
          <w:sz w:val="28"/>
          <w:szCs w:val="28"/>
        </w:rPr>
        <w:t xml:space="preserve"> </w:t>
      </w:r>
      <w:r>
        <w:rPr>
          <w:sz w:val="28"/>
          <w:szCs w:val="28"/>
        </w:rPr>
        <w:t>Л.И.Константинова</w:t>
      </w:r>
      <w:r w:rsidRPr="007D2795">
        <w:rPr>
          <w:sz w:val="28"/>
          <w:szCs w:val="28"/>
        </w:rPr>
        <w:t xml:space="preserve"> </w:t>
      </w:r>
    </w:p>
    <w:p w:rsidR="00970D0E" w:rsidRDefault="00781C19" w:rsidP="0046309F">
      <w:pPr>
        <w:spacing w:after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«___»__________2012г.   №_____</w:t>
      </w:r>
      <w:r w:rsidR="0088554F">
        <w:rPr>
          <w:sz w:val="28"/>
          <w:szCs w:val="28"/>
        </w:rPr>
        <w:t xml:space="preserve">                                                           </w:t>
      </w:r>
    </w:p>
    <w:p w:rsidR="0088554F" w:rsidRPr="007D2795" w:rsidRDefault="0088554F" w:rsidP="0046309F">
      <w:pPr>
        <w:spacing w:after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554F" w:rsidRDefault="0088554F" w:rsidP="0046309F">
      <w:pPr>
        <w:ind w:left="5103"/>
        <w:jc w:val="both"/>
      </w:pPr>
    </w:p>
    <w:p w:rsidR="0088554F" w:rsidRDefault="0088554F" w:rsidP="0046309F">
      <w:pPr>
        <w:jc w:val="both"/>
        <w:rPr>
          <w:b/>
          <w:sz w:val="48"/>
          <w:szCs w:val="48"/>
        </w:rPr>
      </w:pPr>
    </w:p>
    <w:p w:rsidR="0088554F" w:rsidRPr="004A6939" w:rsidRDefault="004A6939" w:rsidP="0060566B">
      <w:pPr>
        <w:jc w:val="center"/>
        <w:rPr>
          <w:b/>
          <w:sz w:val="96"/>
          <w:szCs w:val="96"/>
        </w:rPr>
      </w:pPr>
      <w:r w:rsidRPr="004A6939">
        <w:rPr>
          <w:b/>
          <w:sz w:val="96"/>
          <w:szCs w:val="96"/>
        </w:rPr>
        <w:t>У С Т А В</w:t>
      </w:r>
    </w:p>
    <w:p w:rsidR="0088554F" w:rsidRDefault="0088554F" w:rsidP="0046309F">
      <w:pPr>
        <w:jc w:val="both"/>
        <w:rPr>
          <w:b/>
          <w:sz w:val="40"/>
          <w:szCs w:val="40"/>
        </w:rPr>
      </w:pPr>
    </w:p>
    <w:p w:rsidR="0088554F" w:rsidRPr="00E063A2" w:rsidRDefault="00E063A2" w:rsidP="00E914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4A6939" w:rsidRPr="00E063A2">
        <w:rPr>
          <w:b/>
          <w:sz w:val="36"/>
          <w:szCs w:val="36"/>
        </w:rPr>
        <w:t xml:space="preserve">униципального </w:t>
      </w:r>
      <w:r w:rsidR="0060566B">
        <w:rPr>
          <w:b/>
          <w:sz w:val="36"/>
          <w:szCs w:val="36"/>
        </w:rPr>
        <w:t>каз</w:t>
      </w:r>
      <w:r w:rsidR="002B7C6A">
        <w:rPr>
          <w:b/>
          <w:sz w:val="36"/>
          <w:szCs w:val="36"/>
        </w:rPr>
        <w:t>ё</w:t>
      </w:r>
      <w:r w:rsidR="0060566B">
        <w:rPr>
          <w:b/>
          <w:sz w:val="36"/>
          <w:szCs w:val="36"/>
        </w:rPr>
        <w:t xml:space="preserve">нного </w:t>
      </w:r>
      <w:r w:rsidR="004A6939" w:rsidRPr="00E063A2">
        <w:rPr>
          <w:b/>
          <w:sz w:val="36"/>
          <w:szCs w:val="36"/>
        </w:rPr>
        <w:t>учреждения культуры</w:t>
      </w:r>
    </w:p>
    <w:p w:rsidR="004A6939" w:rsidRDefault="004A6939" w:rsidP="00E914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«Межпоселенческий </w:t>
      </w:r>
      <w:r w:rsidR="00E063A2">
        <w:rPr>
          <w:b/>
          <w:sz w:val="48"/>
          <w:szCs w:val="48"/>
        </w:rPr>
        <w:t>д</w:t>
      </w:r>
      <w:r>
        <w:rPr>
          <w:b/>
          <w:sz w:val="48"/>
          <w:szCs w:val="48"/>
        </w:rPr>
        <w:t>ворец культуры</w:t>
      </w:r>
    </w:p>
    <w:p w:rsidR="0088554F" w:rsidRDefault="004A6939" w:rsidP="0060566B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«Прометей»</w:t>
      </w:r>
    </w:p>
    <w:p w:rsidR="008A4CDE" w:rsidRDefault="008A4CDE" w:rsidP="0046309F">
      <w:pPr>
        <w:jc w:val="both"/>
        <w:rPr>
          <w:b/>
          <w:sz w:val="40"/>
          <w:szCs w:val="40"/>
        </w:rPr>
      </w:pPr>
    </w:p>
    <w:p w:rsidR="008A4CDE" w:rsidRDefault="008A4CDE" w:rsidP="0046309F">
      <w:pPr>
        <w:jc w:val="both"/>
        <w:rPr>
          <w:b/>
          <w:sz w:val="40"/>
          <w:szCs w:val="40"/>
        </w:rPr>
      </w:pPr>
    </w:p>
    <w:p w:rsidR="008A4CDE" w:rsidRDefault="008A4CDE" w:rsidP="0046309F">
      <w:pPr>
        <w:jc w:val="both"/>
        <w:rPr>
          <w:b/>
          <w:sz w:val="40"/>
          <w:szCs w:val="40"/>
        </w:rPr>
      </w:pPr>
    </w:p>
    <w:p w:rsidR="00970D0E" w:rsidRDefault="00970D0E" w:rsidP="0046309F">
      <w:pPr>
        <w:jc w:val="both"/>
        <w:rPr>
          <w:b/>
          <w:sz w:val="40"/>
          <w:szCs w:val="40"/>
        </w:rPr>
      </w:pPr>
    </w:p>
    <w:p w:rsidR="008A4CDE" w:rsidRDefault="008A4CDE" w:rsidP="0046309F">
      <w:pPr>
        <w:jc w:val="both"/>
        <w:rPr>
          <w:b/>
          <w:sz w:val="40"/>
          <w:szCs w:val="40"/>
        </w:rPr>
      </w:pPr>
    </w:p>
    <w:p w:rsidR="00781C19" w:rsidRDefault="00781C19" w:rsidP="0046309F">
      <w:pPr>
        <w:jc w:val="both"/>
        <w:rPr>
          <w:b/>
          <w:sz w:val="40"/>
          <w:szCs w:val="40"/>
        </w:rPr>
      </w:pPr>
    </w:p>
    <w:p w:rsidR="00781C19" w:rsidRDefault="00781C19" w:rsidP="0060566B">
      <w:pPr>
        <w:spacing w:after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88554F" w:rsidRPr="002C3448" w:rsidRDefault="0088554F" w:rsidP="0060566B">
      <w:pPr>
        <w:spacing w:after="0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2C3448">
        <w:rPr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88554F" w:rsidRPr="00104A86" w:rsidRDefault="0088554F" w:rsidP="0046309F">
      <w:pPr>
        <w:spacing w:after="0"/>
        <w:ind w:firstLine="225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104A86">
        <w:rPr>
          <w:bCs/>
          <w:color w:val="000000"/>
          <w:sz w:val="28"/>
          <w:szCs w:val="28"/>
          <w:lang w:eastAsia="ru-RU"/>
        </w:rPr>
        <w:t> </w:t>
      </w:r>
      <w:r w:rsidRPr="00781C19">
        <w:rPr>
          <w:b/>
          <w:bCs/>
          <w:color w:val="000000"/>
          <w:sz w:val="28"/>
          <w:szCs w:val="28"/>
          <w:lang w:eastAsia="ru-RU"/>
        </w:rPr>
        <w:t>1.1</w:t>
      </w:r>
      <w:r w:rsidRPr="00104A86">
        <w:rPr>
          <w:bCs/>
          <w:color w:val="000000"/>
          <w:sz w:val="28"/>
          <w:szCs w:val="28"/>
          <w:lang w:eastAsia="ru-RU"/>
        </w:rPr>
        <w:t xml:space="preserve">. Муниципальное </w:t>
      </w:r>
      <w:r w:rsidR="0060566B">
        <w:rPr>
          <w:bCs/>
          <w:color w:val="000000"/>
          <w:sz w:val="28"/>
          <w:szCs w:val="28"/>
          <w:lang w:eastAsia="ru-RU"/>
        </w:rPr>
        <w:t>каз</w:t>
      </w:r>
      <w:r w:rsidR="00341CAD">
        <w:rPr>
          <w:bCs/>
          <w:color w:val="000000"/>
          <w:sz w:val="28"/>
          <w:szCs w:val="28"/>
          <w:lang w:eastAsia="ru-RU"/>
        </w:rPr>
        <w:t>ё</w:t>
      </w:r>
      <w:r w:rsidR="0060566B">
        <w:rPr>
          <w:bCs/>
          <w:color w:val="000000"/>
          <w:sz w:val="28"/>
          <w:szCs w:val="28"/>
          <w:lang w:eastAsia="ru-RU"/>
        </w:rPr>
        <w:t xml:space="preserve">нное </w:t>
      </w:r>
      <w:r w:rsidRPr="00104A86">
        <w:rPr>
          <w:bCs/>
          <w:color w:val="000000"/>
          <w:sz w:val="28"/>
          <w:szCs w:val="28"/>
          <w:lang w:eastAsia="ru-RU"/>
        </w:rPr>
        <w:t xml:space="preserve">учреждение </w:t>
      </w:r>
      <w:r>
        <w:rPr>
          <w:bCs/>
          <w:color w:val="000000"/>
          <w:sz w:val="28"/>
          <w:szCs w:val="28"/>
          <w:lang w:eastAsia="ru-RU"/>
        </w:rPr>
        <w:t xml:space="preserve">культуры «Межпоселенческий </w:t>
      </w:r>
      <w:r w:rsidR="00E063A2">
        <w:rPr>
          <w:bCs/>
          <w:color w:val="000000"/>
          <w:sz w:val="28"/>
          <w:szCs w:val="28"/>
          <w:lang w:eastAsia="ru-RU"/>
        </w:rPr>
        <w:t>д</w:t>
      </w:r>
      <w:r w:rsidRPr="00104A86">
        <w:rPr>
          <w:bCs/>
          <w:color w:val="000000"/>
          <w:sz w:val="28"/>
          <w:szCs w:val="28"/>
          <w:lang w:eastAsia="ru-RU"/>
        </w:rPr>
        <w:t xml:space="preserve">ворец культуры «Прометей», в дальнейшем именуемое «Учреждение», создано на основании постановления мэра Тулунского муниципального района от 17.12. </w:t>
      </w:r>
      <w:smartTag w:uri="urn:schemas-microsoft-com:office:smarttags" w:element="metricconverter">
        <w:smartTagPr>
          <w:attr w:name="ProductID" w:val="2009 г"/>
        </w:smartTagPr>
        <w:r w:rsidRPr="00104A86">
          <w:rPr>
            <w:bCs/>
            <w:color w:val="000000"/>
            <w:sz w:val="28"/>
            <w:szCs w:val="28"/>
            <w:lang w:eastAsia="ru-RU"/>
          </w:rPr>
          <w:t>2009 г</w:t>
        </w:r>
      </w:smartTag>
      <w:r w:rsidRPr="00104A86">
        <w:rPr>
          <w:bCs/>
          <w:color w:val="000000"/>
          <w:sz w:val="28"/>
          <w:szCs w:val="28"/>
          <w:lang w:eastAsia="ru-RU"/>
        </w:rPr>
        <w:t>. №154-пг.</w:t>
      </w:r>
    </w:p>
    <w:p w:rsidR="0088554F" w:rsidRDefault="0088554F" w:rsidP="0046309F">
      <w:pPr>
        <w:spacing w:after="0"/>
        <w:ind w:firstLine="225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B42BD9">
        <w:rPr>
          <w:b/>
          <w:bCs/>
          <w:color w:val="000000"/>
          <w:sz w:val="28"/>
          <w:szCs w:val="28"/>
          <w:lang w:eastAsia="ru-RU"/>
        </w:rPr>
        <w:t>1.2.</w:t>
      </w:r>
      <w:r w:rsidRPr="00104A86">
        <w:rPr>
          <w:bCs/>
          <w:color w:val="000000"/>
          <w:sz w:val="28"/>
          <w:szCs w:val="28"/>
          <w:lang w:eastAsia="ru-RU"/>
        </w:rPr>
        <w:t xml:space="preserve"> </w:t>
      </w:r>
      <w:r w:rsidRPr="00B42BD9">
        <w:rPr>
          <w:b/>
          <w:bCs/>
          <w:color w:val="000000"/>
          <w:sz w:val="28"/>
          <w:szCs w:val="28"/>
          <w:lang w:eastAsia="ru-RU"/>
        </w:rPr>
        <w:t>Учредителем Учреждения</w:t>
      </w:r>
      <w:r>
        <w:rPr>
          <w:bCs/>
          <w:color w:val="000000"/>
          <w:sz w:val="28"/>
          <w:szCs w:val="28"/>
          <w:lang w:eastAsia="ru-RU"/>
        </w:rPr>
        <w:t xml:space="preserve"> является Управление по культуре, молод</w:t>
      </w:r>
      <w:r w:rsidR="00781C19">
        <w:rPr>
          <w:bCs/>
          <w:color w:val="000000"/>
          <w:sz w:val="28"/>
          <w:szCs w:val="28"/>
          <w:lang w:eastAsia="ru-RU"/>
        </w:rPr>
        <w:t>ё</w:t>
      </w:r>
      <w:r>
        <w:rPr>
          <w:bCs/>
          <w:color w:val="000000"/>
          <w:sz w:val="28"/>
          <w:szCs w:val="28"/>
          <w:lang w:eastAsia="ru-RU"/>
        </w:rPr>
        <w:t>жной политике и спорту администрации Тулунского муниципального района (далее Учредитель).</w:t>
      </w:r>
    </w:p>
    <w:p w:rsidR="0088554F" w:rsidRPr="00B42BD9" w:rsidRDefault="0088554F" w:rsidP="0046309F">
      <w:pPr>
        <w:spacing w:after="0"/>
        <w:ind w:firstLine="225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B42BD9">
        <w:rPr>
          <w:b/>
          <w:bCs/>
          <w:color w:val="000000"/>
          <w:sz w:val="28"/>
          <w:szCs w:val="28"/>
          <w:lang w:eastAsia="ru-RU"/>
        </w:rPr>
        <w:t xml:space="preserve">1.3. Учреждение </w:t>
      </w:r>
      <w:r w:rsidRPr="00E063A2">
        <w:rPr>
          <w:bCs/>
          <w:color w:val="000000"/>
          <w:sz w:val="28"/>
          <w:szCs w:val="28"/>
          <w:lang w:eastAsia="ru-RU"/>
        </w:rPr>
        <w:t>является некоммерческой организацией.</w:t>
      </w:r>
    </w:p>
    <w:p w:rsidR="004A3E21" w:rsidRDefault="004A3E21" w:rsidP="0046309F">
      <w:pPr>
        <w:widowControl w:val="0"/>
        <w:autoSpaceDE w:val="0"/>
        <w:autoSpaceDN w:val="0"/>
        <w:adjustRightInd w:val="0"/>
        <w:spacing w:after="0"/>
        <w:ind w:right="33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</w:t>
      </w:r>
      <w:r w:rsidR="0088554F" w:rsidRPr="008A4CDE">
        <w:rPr>
          <w:b/>
          <w:bCs/>
          <w:color w:val="000000"/>
          <w:sz w:val="28"/>
          <w:szCs w:val="28"/>
          <w:lang w:eastAsia="ru-RU"/>
        </w:rPr>
        <w:t>1.4.</w:t>
      </w:r>
      <w:r w:rsidR="0088554F" w:rsidRPr="00B42BD9">
        <w:rPr>
          <w:b/>
          <w:bCs/>
          <w:color w:val="000000"/>
          <w:sz w:val="28"/>
          <w:szCs w:val="28"/>
          <w:lang w:eastAsia="ru-RU"/>
        </w:rPr>
        <w:t>Официальное полное наименование Учреждения</w:t>
      </w:r>
      <w:r w:rsidR="0015745A" w:rsidRPr="0015745A">
        <w:rPr>
          <w:b/>
          <w:bCs/>
          <w:color w:val="000000"/>
          <w:sz w:val="28"/>
          <w:szCs w:val="28"/>
          <w:lang w:eastAsia="ru-RU"/>
        </w:rPr>
        <w:t>:</w:t>
      </w:r>
      <w:r w:rsidR="0088554F" w:rsidRPr="0015745A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A4F11" w:rsidRPr="006A4F11">
        <w:rPr>
          <w:bCs/>
          <w:color w:val="000000"/>
          <w:sz w:val="28"/>
          <w:szCs w:val="28"/>
          <w:lang w:eastAsia="ru-RU"/>
        </w:rPr>
        <w:t>м</w:t>
      </w:r>
      <w:r w:rsidR="0088554F">
        <w:rPr>
          <w:bCs/>
          <w:color w:val="000000"/>
          <w:sz w:val="28"/>
          <w:szCs w:val="28"/>
          <w:lang w:eastAsia="ru-RU"/>
        </w:rPr>
        <w:t xml:space="preserve">униципальное </w:t>
      </w:r>
      <w:r w:rsidR="0060566B">
        <w:rPr>
          <w:bCs/>
          <w:color w:val="000000"/>
          <w:sz w:val="28"/>
          <w:szCs w:val="28"/>
          <w:lang w:eastAsia="ru-RU"/>
        </w:rPr>
        <w:t>каз</w:t>
      </w:r>
      <w:r w:rsidR="00341CAD">
        <w:rPr>
          <w:bCs/>
          <w:color w:val="000000"/>
          <w:sz w:val="28"/>
          <w:szCs w:val="28"/>
          <w:lang w:eastAsia="ru-RU"/>
        </w:rPr>
        <w:t>ё</w:t>
      </w:r>
      <w:r w:rsidR="0060566B">
        <w:rPr>
          <w:bCs/>
          <w:color w:val="000000"/>
          <w:sz w:val="28"/>
          <w:szCs w:val="28"/>
          <w:lang w:eastAsia="ru-RU"/>
        </w:rPr>
        <w:t xml:space="preserve">нное </w:t>
      </w:r>
      <w:r w:rsidR="0088554F">
        <w:rPr>
          <w:bCs/>
          <w:color w:val="000000"/>
          <w:sz w:val="28"/>
          <w:szCs w:val="28"/>
          <w:lang w:eastAsia="ru-RU"/>
        </w:rPr>
        <w:t xml:space="preserve">учреждение культуры «Межпоселенческий </w:t>
      </w:r>
      <w:r w:rsidR="00E063A2">
        <w:rPr>
          <w:bCs/>
          <w:color w:val="000000"/>
          <w:sz w:val="28"/>
          <w:szCs w:val="28"/>
          <w:lang w:eastAsia="ru-RU"/>
        </w:rPr>
        <w:t>д</w:t>
      </w:r>
      <w:r w:rsidR="0088554F">
        <w:rPr>
          <w:bCs/>
          <w:color w:val="000000"/>
          <w:sz w:val="28"/>
          <w:szCs w:val="28"/>
          <w:lang w:eastAsia="ru-RU"/>
        </w:rPr>
        <w:t>ворец культуры «Прометей»</w:t>
      </w:r>
      <w:r w:rsidR="0088554F" w:rsidRPr="00104A86">
        <w:rPr>
          <w:bCs/>
          <w:color w:val="000000"/>
          <w:sz w:val="28"/>
          <w:szCs w:val="28"/>
          <w:lang w:eastAsia="ru-RU"/>
        </w:rPr>
        <w:t>.</w:t>
      </w:r>
    </w:p>
    <w:p w:rsidR="0088554F" w:rsidRPr="004A3E21" w:rsidRDefault="0088554F" w:rsidP="0046309F">
      <w:pPr>
        <w:widowControl w:val="0"/>
        <w:autoSpaceDE w:val="0"/>
        <w:autoSpaceDN w:val="0"/>
        <w:adjustRightInd w:val="0"/>
        <w:spacing w:after="0"/>
        <w:ind w:right="333" w:firstLine="426"/>
        <w:jc w:val="both"/>
        <w:rPr>
          <w:sz w:val="28"/>
          <w:szCs w:val="28"/>
        </w:rPr>
      </w:pPr>
      <w:r w:rsidRPr="00B42BD9">
        <w:rPr>
          <w:b/>
          <w:bCs/>
          <w:color w:val="000000"/>
          <w:sz w:val="28"/>
          <w:szCs w:val="28"/>
          <w:lang w:eastAsia="ru-RU"/>
        </w:rPr>
        <w:t>Официальное сокращенное наименование Учреждения</w:t>
      </w:r>
      <w:r w:rsidR="0015745A" w:rsidRPr="0015745A">
        <w:rPr>
          <w:b/>
          <w:bCs/>
          <w:color w:val="000000"/>
          <w:sz w:val="28"/>
          <w:szCs w:val="28"/>
          <w:lang w:eastAsia="ru-RU"/>
        </w:rPr>
        <w:t>:</w:t>
      </w:r>
      <w:r w:rsidRPr="0015745A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0566B">
        <w:rPr>
          <w:bCs/>
          <w:color w:val="000000"/>
          <w:sz w:val="28"/>
          <w:szCs w:val="28"/>
          <w:lang w:eastAsia="ru-RU"/>
        </w:rPr>
        <w:t>МК</w:t>
      </w:r>
      <w:r>
        <w:rPr>
          <w:bCs/>
          <w:color w:val="000000"/>
          <w:sz w:val="28"/>
          <w:szCs w:val="28"/>
          <w:lang w:eastAsia="ru-RU"/>
        </w:rPr>
        <w:t>УК «МДК «Прометей»</w:t>
      </w:r>
      <w:r w:rsidRPr="00104A86">
        <w:rPr>
          <w:bCs/>
          <w:color w:val="000000"/>
          <w:sz w:val="28"/>
          <w:szCs w:val="28"/>
          <w:lang w:eastAsia="ru-RU"/>
        </w:rPr>
        <w:t>.</w:t>
      </w:r>
    </w:p>
    <w:p w:rsidR="0088554F" w:rsidRDefault="004A3E21" w:rsidP="0046309F">
      <w:pPr>
        <w:spacing w:after="0"/>
        <w:ind w:firstLine="225"/>
        <w:jc w:val="both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1.5</w:t>
      </w:r>
      <w:r w:rsidR="0088554F" w:rsidRPr="00B42BD9">
        <w:rPr>
          <w:b/>
          <w:bCs/>
          <w:color w:val="000000"/>
          <w:sz w:val="28"/>
          <w:szCs w:val="28"/>
          <w:lang w:eastAsia="ru-RU"/>
        </w:rPr>
        <w:t>. Юридический адрес:</w:t>
      </w:r>
      <w:r w:rsidR="0088554F">
        <w:rPr>
          <w:bCs/>
          <w:color w:val="000000"/>
          <w:sz w:val="28"/>
          <w:szCs w:val="28"/>
          <w:lang w:eastAsia="ru-RU"/>
        </w:rPr>
        <w:t xml:space="preserve"> 6652</w:t>
      </w:r>
      <w:r w:rsidR="00036D25">
        <w:rPr>
          <w:bCs/>
          <w:color w:val="000000"/>
          <w:sz w:val="28"/>
          <w:szCs w:val="28"/>
          <w:lang w:eastAsia="ru-RU"/>
        </w:rPr>
        <w:t>59</w:t>
      </w:r>
      <w:r w:rsidR="0088554F">
        <w:rPr>
          <w:bCs/>
          <w:color w:val="000000"/>
          <w:sz w:val="28"/>
          <w:szCs w:val="28"/>
          <w:lang w:eastAsia="ru-RU"/>
        </w:rPr>
        <w:t>, Иркутская область, город Тулун, микрорайон «Угольщиков», 34.</w:t>
      </w:r>
    </w:p>
    <w:p w:rsidR="004A3E21" w:rsidRPr="004A3E21" w:rsidRDefault="004A3E21" w:rsidP="00781C1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1.6</w:t>
      </w:r>
      <w:r w:rsidR="0088554F" w:rsidRPr="008A4CDE">
        <w:rPr>
          <w:b/>
          <w:bCs/>
          <w:color w:val="000000"/>
          <w:sz w:val="28"/>
          <w:szCs w:val="28"/>
          <w:lang w:eastAsia="ru-RU"/>
        </w:rPr>
        <w:t>.</w:t>
      </w:r>
      <w:r w:rsidRPr="004A3E21">
        <w:rPr>
          <w:szCs w:val="24"/>
        </w:rPr>
        <w:t xml:space="preserve"> </w:t>
      </w:r>
      <w:r w:rsidRPr="004A3E21">
        <w:rPr>
          <w:sz w:val="28"/>
          <w:szCs w:val="28"/>
        </w:rPr>
        <w:t xml:space="preserve">Собственником имущества Учреждения является муниципальное образование «Тулунский район», в дальнейшем именуемое «Собственник». </w:t>
      </w:r>
    </w:p>
    <w:p w:rsidR="004A3E21" w:rsidRDefault="0088554F" w:rsidP="00781C19">
      <w:pPr>
        <w:widowControl w:val="0"/>
        <w:tabs>
          <w:tab w:val="left" w:pos="1498"/>
        </w:tabs>
        <w:autoSpaceDE w:val="0"/>
        <w:autoSpaceDN w:val="0"/>
        <w:adjustRightInd w:val="0"/>
        <w:spacing w:after="0"/>
        <w:ind w:right="-1"/>
        <w:jc w:val="both"/>
        <w:rPr>
          <w:szCs w:val="24"/>
        </w:rPr>
      </w:pPr>
      <w:r w:rsidRPr="00104A86">
        <w:rPr>
          <w:bCs/>
          <w:color w:val="000000"/>
          <w:sz w:val="28"/>
          <w:szCs w:val="28"/>
          <w:lang w:eastAsia="ru-RU"/>
        </w:rPr>
        <w:t xml:space="preserve"> </w:t>
      </w:r>
      <w:r w:rsidR="004A3E21">
        <w:rPr>
          <w:bCs/>
          <w:color w:val="000000"/>
          <w:sz w:val="28"/>
          <w:szCs w:val="28"/>
          <w:lang w:eastAsia="ru-RU"/>
        </w:rPr>
        <w:t xml:space="preserve">  </w:t>
      </w:r>
      <w:r w:rsidR="004A3E21" w:rsidRPr="004A3E21">
        <w:rPr>
          <w:b/>
          <w:bCs/>
          <w:color w:val="000000"/>
          <w:sz w:val="28"/>
          <w:szCs w:val="28"/>
          <w:lang w:eastAsia="ru-RU"/>
        </w:rPr>
        <w:t>1.7.</w:t>
      </w:r>
      <w:r w:rsidR="004A3E21" w:rsidRPr="004A3E21">
        <w:rPr>
          <w:szCs w:val="24"/>
        </w:rPr>
        <w:t xml:space="preserve"> </w:t>
      </w:r>
      <w:r w:rsidR="004A3E21" w:rsidRPr="004A3E21">
        <w:rPr>
          <w:sz w:val="28"/>
          <w:szCs w:val="28"/>
        </w:rPr>
        <w:t xml:space="preserve">Земельные участки, занимаемые Учреждением, закрепляются за </w:t>
      </w:r>
      <w:r w:rsidR="009506B4">
        <w:rPr>
          <w:sz w:val="28"/>
          <w:szCs w:val="28"/>
        </w:rPr>
        <w:t>Учредителем</w:t>
      </w:r>
      <w:r w:rsidR="004A3E21" w:rsidRPr="004A3E21">
        <w:rPr>
          <w:sz w:val="28"/>
          <w:szCs w:val="28"/>
        </w:rPr>
        <w:t xml:space="preserve"> в бессрочное  пользование в порядке, установленном законодательством Российской Федерации.</w:t>
      </w:r>
      <w:r w:rsidR="004A3E21">
        <w:rPr>
          <w:szCs w:val="24"/>
        </w:rPr>
        <w:t xml:space="preserve">    </w:t>
      </w:r>
    </w:p>
    <w:p w:rsidR="0088554F" w:rsidRPr="00104A86" w:rsidRDefault="004A3E21" w:rsidP="0046309F">
      <w:pPr>
        <w:spacing w:after="0"/>
        <w:jc w:val="both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1.</w:t>
      </w:r>
      <w:r w:rsidR="00781C19">
        <w:rPr>
          <w:b/>
          <w:bCs/>
          <w:color w:val="000000"/>
          <w:sz w:val="28"/>
          <w:szCs w:val="28"/>
          <w:lang w:eastAsia="ru-RU"/>
        </w:rPr>
        <w:t>8</w:t>
      </w:r>
      <w:r>
        <w:rPr>
          <w:b/>
          <w:bCs/>
          <w:color w:val="000000"/>
          <w:sz w:val="28"/>
          <w:szCs w:val="28"/>
          <w:lang w:eastAsia="ru-RU"/>
        </w:rPr>
        <w:t>.</w:t>
      </w:r>
      <w:r w:rsidR="0088554F" w:rsidRPr="00104A86">
        <w:rPr>
          <w:bCs/>
          <w:color w:val="000000"/>
          <w:sz w:val="28"/>
          <w:szCs w:val="28"/>
          <w:lang w:eastAsia="ru-RU"/>
        </w:rPr>
        <w:t>Учреждение является юридическим лицом</w:t>
      </w:r>
      <w:r w:rsidR="0088554F">
        <w:rPr>
          <w:bCs/>
          <w:color w:val="000000"/>
          <w:sz w:val="28"/>
          <w:szCs w:val="28"/>
          <w:lang w:eastAsia="ru-RU"/>
        </w:rPr>
        <w:t xml:space="preserve"> с момента государственной регистрации</w:t>
      </w:r>
      <w:r w:rsidR="0088554F" w:rsidRPr="00104A86">
        <w:rPr>
          <w:bCs/>
          <w:color w:val="000000"/>
          <w:sz w:val="28"/>
          <w:szCs w:val="28"/>
          <w:lang w:eastAsia="ru-RU"/>
        </w:rPr>
        <w:t xml:space="preserve">. Учреждение имеет </w:t>
      </w:r>
      <w:r w:rsidR="0088554F">
        <w:rPr>
          <w:bCs/>
          <w:color w:val="000000"/>
          <w:sz w:val="28"/>
          <w:szCs w:val="28"/>
          <w:lang w:eastAsia="ru-RU"/>
        </w:rPr>
        <w:t xml:space="preserve">Устав, имущество на праве оперативного управления, </w:t>
      </w:r>
      <w:r w:rsidR="0088554F" w:rsidRPr="00104A86">
        <w:rPr>
          <w:bCs/>
          <w:color w:val="000000"/>
          <w:sz w:val="28"/>
          <w:szCs w:val="28"/>
          <w:lang w:eastAsia="ru-RU"/>
        </w:rPr>
        <w:t>самостоятельный баланс</w:t>
      </w:r>
      <w:r w:rsidR="0018620A" w:rsidRPr="00E063A2">
        <w:rPr>
          <w:bCs/>
          <w:color w:val="000000"/>
          <w:sz w:val="28"/>
          <w:szCs w:val="28"/>
          <w:lang w:eastAsia="ru-RU"/>
        </w:rPr>
        <w:t>, лицевой счет</w:t>
      </w:r>
      <w:r w:rsidR="0088554F" w:rsidRPr="00E063A2">
        <w:rPr>
          <w:bCs/>
          <w:color w:val="000000"/>
          <w:sz w:val="28"/>
          <w:szCs w:val="28"/>
          <w:lang w:eastAsia="ru-RU"/>
        </w:rPr>
        <w:t xml:space="preserve"> для</w:t>
      </w:r>
      <w:r w:rsidR="0088554F" w:rsidRPr="00104A86">
        <w:rPr>
          <w:bCs/>
          <w:color w:val="000000"/>
          <w:sz w:val="28"/>
          <w:szCs w:val="28"/>
          <w:lang w:eastAsia="ru-RU"/>
        </w:rPr>
        <w:t xml:space="preserve"> учёта операций по исполнению доходов и расходов </w:t>
      </w:r>
      <w:r w:rsidR="0088554F">
        <w:rPr>
          <w:bCs/>
          <w:color w:val="000000"/>
          <w:sz w:val="28"/>
          <w:szCs w:val="28"/>
          <w:lang w:eastAsia="ru-RU"/>
        </w:rPr>
        <w:t>муниципального</w:t>
      </w:r>
      <w:r w:rsidR="0088554F" w:rsidRPr="00104A86">
        <w:rPr>
          <w:bCs/>
          <w:color w:val="000000"/>
          <w:sz w:val="28"/>
          <w:szCs w:val="28"/>
          <w:lang w:eastAsia="ru-RU"/>
        </w:rPr>
        <w:t xml:space="preserve"> бюджета; средств, полученных от приносящей доход деятельности; печать со своим наименованием; штампы; бланки</w:t>
      </w:r>
      <w:r w:rsidR="0088554F">
        <w:rPr>
          <w:bCs/>
          <w:color w:val="000000"/>
          <w:sz w:val="28"/>
          <w:szCs w:val="28"/>
          <w:lang w:eastAsia="ru-RU"/>
        </w:rPr>
        <w:t xml:space="preserve">  и другие средства индивидуализации</w:t>
      </w:r>
      <w:r w:rsidR="0088554F" w:rsidRPr="00104A86">
        <w:rPr>
          <w:bCs/>
          <w:color w:val="000000"/>
          <w:sz w:val="28"/>
          <w:szCs w:val="28"/>
          <w:lang w:eastAsia="ru-RU"/>
        </w:rPr>
        <w:t>.</w:t>
      </w:r>
    </w:p>
    <w:p w:rsidR="0088554F" w:rsidRPr="00104A86" w:rsidRDefault="004A3E21" w:rsidP="0046309F">
      <w:pPr>
        <w:spacing w:after="0"/>
        <w:ind w:firstLine="225"/>
        <w:jc w:val="both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</w:t>
      </w:r>
      <w:r w:rsidR="00781C19">
        <w:rPr>
          <w:b/>
          <w:bCs/>
          <w:color w:val="000000"/>
          <w:sz w:val="28"/>
          <w:szCs w:val="28"/>
          <w:lang w:eastAsia="ru-RU"/>
        </w:rPr>
        <w:t>9</w:t>
      </w:r>
      <w:r w:rsidR="0088554F" w:rsidRPr="008A4CDE">
        <w:rPr>
          <w:b/>
          <w:bCs/>
          <w:color w:val="000000"/>
          <w:sz w:val="28"/>
          <w:szCs w:val="28"/>
          <w:lang w:eastAsia="ru-RU"/>
        </w:rPr>
        <w:t>.</w:t>
      </w:r>
      <w:r w:rsidR="0088554F">
        <w:rPr>
          <w:bCs/>
          <w:color w:val="000000"/>
          <w:sz w:val="28"/>
          <w:szCs w:val="28"/>
          <w:lang w:eastAsia="ru-RU"/>
        </w:rPr>
        <w:t xml:space="preserve"> </w:t>
      </w:r>
      <w:r w:rsidR="0088554F" w:rsidRPr="00104A86">
        <w:rPr>
          <w:bCs/>
          <w:color w:val="000000"/>
          <w:sz w:val="28"/>
          <w:szCs w:val="28"/>
          <w:lang w:eastAsia="ru-RU"/>
        </w:rPr>
        <w:t xml:space="preserve">Учреждение </w:t>
      </w:r>
      <w:r w:rsidR="0088554F">
        <w:rPr>
          <w:bCs/>
          <w:color w:val="000000"/>
          <w:sz w:val="28"/>
          <w:szCs w:val="28"/>
          <w:lang w:eastAsia="ru-RU"/>
        </w:rPr>
        <w:t xml:space="preserve">в праве от своего имени приобретать имущественные и неимущественные права, нести обязанности, </w:t>
      </w:r>
      <w:r w:rsidR="0088554F" w:rsidRPr="00104A86">
        <w:rPr>
          <w:bCs/>
          <w:color w:val="000000"/>
          <w:sz w:val="28"/>
          <w:szCs w:val="28"/>
          <w:lang w:eastAsia="ru-RU"/>
        </w:rPr>
        <w:t>выступат</w:t>
      </w:r>
      <w:r w:rsidR="0088554F">
        <w:rPr>
          <w:bCs/>
          <w:color w:val="000000"/>
          <w:sz w:val="28"/>
          <w:szCs w:val="28"/>
          <w:lang w:eastAsia="ru-RU"/>
        </w:rPr>
        <w:t>ь</w:t>
      </w:r>
      <w:r w:rsidR="0088554F" w:rsidRPr="00104A86">
        <w:rPr>
          <w:bCs/>
          <w:color w:val="000000"/>
          <w:sz w:val="28"/>
          <w:szCs w:val="28"/>
          <w:lang w:eastAsia="ru-RU"/>
        </w:rPr>
        <w:t xml:space="preserve"> истцом и ответчиком в суде в соответствии с законодательством Российской Федерации.</w:t>
      </w:r>
    </w:p>
    <w:p w:rsidR="0015745A" w:rsidRDefault="004A3E21" w:rsidP="00781C19">
      <w:pPr>
        <w:widowControl w:val="0"/>
        <w:tabs>
          <w:tab w:val="left" w:pos="1224"/>
        </w:tabs>
        <w:autoSpaceDE w:val="0"/>
        <w:autoSpaceDN w:val="0"/>
        <w:adjustRightInd w:val="0"/>
        <w:spacing w:after="0"/>
        <w:ind w:right="-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1.1</w:t>
      </w:r>
      <w:r w:rsidR="00781C19">
        <w:rPr>
          <w:b/>
          <w:bCs/>
          <w:color w:val="000000"/>
          <w:sz w:val="28"/>
          <w:szCs w:val="28"/>
          <w:lang w:eastAsia="ru-RU"/>
        </w:rPr>
        <w:t>0</w:t>
      </w:r>
      <w:r w:rsidR="0088554F" w:rsidRPr="008A4CDE">
        <w:rPr>
          <w:b/>
          <w:bCs/>
          <w:color w:val="000000"/>
          <w:sz w:val="28"/>
          <w:szCs w:val="28"/>
          <w:lang w:eastAsia="ru-RU"/>
        </w:rPr>
        <w:t>.</w:t>
      </w:r>
      <w:r w:rsidR="0088554F">
        <w:rPr>
          <w:bCs/>
          <w:color w:val="000000"/>
          <w:sz w:val="28"/>
          <w:szCs w:val="28"/>
          <w:lang w:eastAsia="ru-RU"/>
        </w:rPr>
        <w:t xml:space="preserve"> </w:t>
      </w:r>
      <w:r w:rsidR="0015745A" w:rsidRPr="0015745A">
        <w:rPr>
          <w:sz w:val="28"/>
          <w:szCs w:val="28"/>
        </w:rPr>
        <w:t>Учреждение отвечает по своим обязательствам в пределах находящихся в его распоряжении денежных средств,  при недостаточности денежных средств, субсидиарную ответственность  несет собственник.</w:t>
      </w:r>
    </w:p>
    <w:p w:rsidR="0015745A" w:rsidRPr="0015745A" w:rsidRDefault="004A3E21" w:rsidP="0046309F">
      <w:pPr>
        <w:widowControl w:val="0"/>
        <w:tabs>
          <w:tab w:val="left" w:pos="1224"/>
        </w:tabs>
        <w:autoSpaceDE w:val="0"/>
        <w:autoSpaceDN w:val="0"/>
        <w:adjustRightInd w:val="0"/>
        <w:spacing w:after="0"/>
        <w:ind w:right="19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1.1</w:t>
      </w:r>
      <w:r w:rsidR="00781C19">
        <w:rPr>
          <w:b/>
          <w:sz w:val="28"/>
          <w:szCs w:val="28"/>
        </w:rPr>
        <w:t>1</w:t>
      </w:r>
      <w:r w:rsidR="00E063A2" w:rsidRPr="008A4CDE">
        <w:rPr>
          <w:b/>
          <w:sz w:val="28"/>
          <w:szCs w:val="28"/>
        </w:rPr>
        <w:t>.</w:t>
      </w:r>
      <w:r w:rsidR="00E063A2">
        <w:rPr>
          <w:sz w:val="28"/>
          <w:szCs w:val="28"/>
        </w:rPr>
        <w:t xml:space="preserve"> </w:t>
      </w:r>
      <w:r w:rsidR="0015745A" w:rsidRPr="0015745A">
        <w:rPr>
          <w:sz w:val="28"/>
          <w:szCs w:val="28"/>
        </w:rPr>
        <w:t>Контроль по вопросам целевого использования и сохранности имущества, переданного Учреждению в оперативное управление,  осуществляет Комитет по управлению муниципальным имуществом администрации Тулунского муниципального района.</w:t>
      </w:r>
    </w:p>
    <w:p w:rsidR="0015745A" w:rsidRDefault="0015745A" w:rsidP="0046309F">
      <w:pPr>
        <w:spacing w:after="0"/>
        <w:ind w:firstLine="225"/>
        <w:jc w:val="both"/>
        <w:outlineLvl w:val="2"/>
        <w:rPr>
          <w:sz w:val="28"/>
          <w:szCs w:val="28"/>
        </w:rPr>
      </w:pPr>
    </w:p>
    <w:p w:rsidR="0088554F" w:rsidRPr="00104A86" w:rsidRDefault="0088554F" w:rsidP="0046309F">
      <w:pPr>
        <w:spacing w:after="0"/>
        <w:ind w:firstLine="225"/>
        <w:jc w:val="both"/>
        <w:outlineLvl w:val="2"/>
        <w:rPr>
          <w:bCs/>
          <w:color w:val="000000"/>
          <w:sz w:val="28"/>
          <w:szCs w:val="28"/>
          <w:lang w:eastAsia="ru-RU"/>
        </w:rPr>
      </w:pPr>
      <w:r w:rsidRPr="008A4CDE">
        <w:rPr>
          <w:b/>
          <w:bCs/>
          <w:color w:val="000000"/>
          <w:sz w:val="28"/>
          <w:szCs w:val="28"/>
          <w:lang w:eastAsia="ru-RU"/>
        </w:rPr>
        <w:t>1.1</w:t>
      </w:r>
      <w:r w:rsidR="00781C19">
        <w:rPr>
          <w:b/>
          <w:bCs/>
          <w:color w:val="000000"/>
          <w:sz w:val="28"/>
          <w:szCs w:val="28"/>
          <w:lang w:eastAsia="ru-RU"/>
        </w:rPr>
        <w:t>2</w:t>
      </w:r>
      <w:r w:rsidRPr="008A4CDE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Cs/>
          <w:color w:val="000000"/>
          <w:sz w:val="28"/>
          <w:szCs w:val="28"/>
          <w:lang w:eastAsia="ru-RU"/>
        </w:rPr>
        <w:t xml:space="preserve"> Учреждение в своей деятельности руководствуется Конституцией Российской Федерации, Гражданским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Федеральным Законом №7-ФЗ от 12.01. </w:t>
      </w:r>
      <w:smartTag w:uri="urn:schemas-microsoft-com:office:smarttags" w:element="metricconverter">
        <w:smartTagPr>
          <w:attr w:name="ProductID" w:val="1996 г"/>
        </w:smartTagPr>
        <w:r>
          <w:rPr>
            <w:bCs/>
            <w:color w:val="000000"/>
            <w:sz w:val="28"/>
            <w:szCs w:val="28"/>
            <w:lang w:eastAsia="ru-RU"/>
          </w:rPr>
          <w:t>1996 г</w:t>
        </w:r>
      </w:smartTag>
      <w:r>
        <w:rPr>
          <w:bCs/>
          <w:color w:val="000000"/>
          <w:sz w:val="28"/>
          <w:szCs w:val="28"/>
          <w:lang w:eastAsia="ru-RU"/>
        </w:rPr>
        <w:t>. «О некоммерческих организациях», Федеральным Законом №83-ФЗ от 08.05.2010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«Основами законодательства РФ о культуре» №3612-1 от 09.10.1992 г., другими законодательными актами органов государственной власти РФ, Иркутской области и Тулунского муниципального района, решениями Учредителя и настоящим Уставом.</w:t>
      </w:r>
    </w:p>
    <w:p w:rsidR="0088554F" w:rsidRPr="00CC5981" w:rsidRDefault="0088554F" w:rsidP="0046309F">
      <w:pPr>
        <w:spacing w:after="0"/>
        <w:ind w:firstLine="225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104A86">
        <w:rPr>
          <w:bCs/>
          <w:color w:val="000000"/>
          <w:sz w:val="28"/>
          <w:szCs w:val="28"/>
          <w:lang w:eastAsia="ru-RU"/>
        </w:rPr>
        <w:t> </w:t>
      </w:r>
    </w:p>
    <w:p w:rsidR="0088554F" w:rsidRPr="00CC5981" w:rsidRDefault="0088554F" w:rsidP="0046309F">
      <w:pPr>
        <w:spacing w:after="0"/>
        <w:ind w:firstLine="225"/>
        <w:jc w:val="both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C5981">
        <w:rPr>
          <w:b/>
          <w:bCs/>
          <w:color w:val="000000"/>
          <w:sz w:val="28"/>
          <w:szCs w:val="28"/>
          <w:lang w:eastAsia="ru-RU"/>
        </w:rPr>
        <w:t xml:space="preserve">2. ЦЕЛЬ, ЗАДАЧИ И ВИДЫ ДЕЯТЕЛЬНОСТИ УЧРЕЖДЕНИЯ </w:t>
      </w:r>
    </w:p>
    <w:p w:rsidR="0088554F" w:rsidRPr="007933A6" w:rsidRDefault="0088554F" w:rsidP="0046309F">
      <w:pPr>
        <w:spacing w:after="0"/>
        <w:ind w:firstLine="225"/>
        <w:jc w:val="both"/>
        <w:outlineLvl w:val="2"/>
        <w:rPr>
          <w:sz w:val="28"/>
          <w:szCs w:val="28"/>
        </w:rPr>
      </w:pPr>
      <w:r w:rsidRPr="00104A86">
        <w:rPr>
          <w:bCs/>
          <w:color w:val="000000"/>
          <w:sz w:val="28"/>
          <w:szCs w:val="28"/>
          <w:lang w:eastAsia="ru-RU"/>
        </w:rPr>
        <w:t> </w:t>
      </w:r>
      <w:r>
        <w:rPr>
          <w:b/>
          <w:sz w:val="28"/>
          <w:szCs w:val="28"/>
        </w:rPr>
        <w:t xml:space="preserve">             </w:t>
      </w:r>
      <w:r w:rsidRPr="005E4E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1.Целью создания Учреждения является</w:t>
      </w:r>
      <w:r w:rsidRPr="007933A6">
        <w:rPr>
          <w:sz w:val="28"/>
          <w:szCs w:val="28"/>
        </w:rPr>
        <w:t>:</w:t>
      </w:r>
    </w:p>
    <w:p w:rsidR="0088554F" w:rsidRPr="007933A6" w:rsidRDefault="0088554F" w:rsidP="006A091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33A6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7933A6">
        <w:rPr>
          <w:sz w:val="28"/>
          <w:szCs w:val="28"/>
        </w:rPr>
        <w:t xml:space="preserve"> досуга и обеспечени</w:t>
      </w:r>
      <w:r>
        <w:rPr>
          <w:sz w:val="28"/>
          <w:szCs w:val="28"/>
        </w:rPr>
        <w:t>е</w:t>
      </w:r>
      <w:r w:rsidRPr="007933A6">
        <w:rPr>
          <w:sz w:val="28"/>
          <w:szCs w:val="28"/>
        </w:rPr>
        <w:t xml:space="preserve"> жителей</w:t>
      </w:r>
      <w:r>
        <w:rPr>
          <w:sz w:val="28"/>
          <w:szCs w:val="28"/>
        </w:rPr>
        <w:t xml:space="preserve"> Тулунского муниципального района</w:t>
      </w:r>
      <w:r w:rsidRPr="007933A6">
        <w:rPr>
          <w:sz w:val="28"/>
          <w:szCs w:val="28"/>
        </w:rPr>
        <w:t xml:space="preserve"> услугами сферы культуры</w:t>
      </w:r>
      <w:r>
        <w:rPr>
          <w:sz w:val="28"/>
          <w:szCs w:val="28"/>
        </w:rPr>
        <w:t xml:space="preserve">, создание условий для развития </w:t>
      </w:r>
      <w:r w:rsidRPr="007933A6">
        <w:rPr>
          <w:sz w:val="28"/>
          <w:szCs w:val="28"/>
        </w:rPr>
        <w:t>местного традиционного народного тво</w:t>
      </w:r>
      <w:r>
        <w:rPr>
          <w:sz w:val="28"/>
          <w:szCs w:val="28"/>
        </w:rPr>
        <w:t>рчества, приобщение населения к любительскому искусству.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E4E78">
        <w:rPr>
          <w:b/>
          <w:sz w:val="28"/>
          <w:szCs w:val="28"/>
        </w:rPr>
        <w:t>2.2</w:t>
      </w:r>
      <w:r w:rsidRPr="009E4F9D">
        <w:rPr>
          <w:b/>
          <w:sz w:val="28"/>
          <w:szCs w:val="28"/>
        </w:rPr>
        <w:t>. Основные задачи</w:t>
      </w:r>
      <w:r w:rsidRPr="007933A6">
        <w:rPr>
          <w:sz w:val="28"/>
          <w:szCs w:val="28"/>
        </w:rPr>
        <w:t xml:space="preserve"> </w:t>
      </w:r>
      <w:r w:rsidRPr="005E4E78">
        <w:rPr>
          <w:b/>
          <w:sz w:val="28"/>
          <w:szCs w:val="28"/>
        </w:rPr>
        <w:t>Учреждения</w:t>
      </w:r>
      <w:r w:rsidRPr="007933A6">
        <w:rPr>
          <w:sz w:val="28"/>
          <w:szCs w:val="28"/>
        </w:rPr>
        <w:t>: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5E4E78">
        <w:rPr>
          <w:i/>
          <w:sz w:val="28"/>
          <w:szCs w:val="28"/>
        </w:rPr>
        <w:t xml:space="preserve">   2.2.1.</w:t>
      </w:r>
      <w:r w:rsidRPr="007933A6">
        <w:rPr>
          <w:sz w:val="28"/>
          <w:szCs w:val="28"/>
        </w:rPr>
        <w:t>удовлетворение потребностей населения</w:t>
      </w:r>
      <w:r>
        <w:rPr>
          <w:sz w:val="28"/>
          <w:szCs w:val="28"/>
        </w:rPr>
        <w:t xml:space="preserve"> Тулунского муниципального района </w:t>
      </w:r>
      <w:r w:rsidRPr="007933A6">
        <w:rPr>
          <w:sz w:val="28"/>
          <w:szCs w:val="28"/>
        </w:rPr>
        <w:t xml:space="preserve"> в сохранении и развитии самодеятельного народного и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5E4E78">
        <w:rPr>
          <w:i/>
          <w:sz w:val="28"/>
          <w:szCs w:val="28"/>
        </w:rPr>
        <w:t xml:space="preserve"> 2.2.2</w:t>
      </w:r>
      <w:r>
        <w:rPr>
          <w:sz w:val="28"/>
          <w:szCs w:val="28"/>
        </w:rPr>
        <w:t>.</w:t>
      </w:r>
      <w:r w:rsidRPr="00793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33A6">
        <w:rPr>
          <w:sz w:val="28"/>
          <w:szCs w:val="28"/>
        </w:rPr>
        <w:t>создание благоприятных условий для организации культурного досуга и отдыха жителей</w:t>
      </w:r>
      <w:r>
        <w:rPr>
          <w:sz w:val="28"/>
          <w:szCs w:val="28"/>
        </w:rPr>
        <w:t xml:space="preserve"> Тулунского  муниципального района</w:t>
      </w:r>
      <w:r w:rsidRPr="007933A6">
        <w:rPr>
          <w:sz w:val="28"/>
          <w:szCs w:val="28"/>
        </w:rPr>
        <w:t>;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5E4E78">
        <w:rPr>
          <w:i/>
          <w:sz w:val="28"/>
          <w:szCs w:val="28"/>
        </w:rPr>
        <w:t>2.2.3.</w:t>
      </w:r>
      <w:r w:rsidRPr="007933A6">
        <w:rPr>
          <w:sz w:val="28"/>
          <w:szCs w:val="28"/>
        </w:rPr>
        <w:t>оказание услуг социально-культурного, просветительского и развлекательного характера, доступных для широких слоев населения;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5E4E78">
        <w:rPr>
          <w:i/>
          <w:sz w:val="28"/>
          <w:szCs w:val="28"/>
        </w:rPr>
        <w:t>2.2.4</w:t>
      </w:r>
      <w:r>
        <w:rPr>
          <w:sz w:val="28"/>
          <w:szCs w:val="28"/>
        </w:rPr>
        <w:t xml:space="preserve"> </w:t>
      </w:r>
      <w:r w:rsidRPr="007933A6">
        <w:rPr>
          <w:sz w:val="28"/>
          <w:szCs w:val="28"/>
        </w:rPr>
        <w:t>поддержка и развитие самобытных национальных культур, народных промыслов и ремесел;</w:t>
      </w:r>
    </w:p>
    <w:p w:rsidR="0088554F" w:rsidRPr="007933A6" w:rsidRDefault="0088554F" w:rsidP="006A091B">
      <w:pPr>
        <w:spacing w:after="0"/>
        <w:ind w:firstLine="708"/>
        <w:jc w:val="both"/>
        <w:rPr>
          <w:sz w:val="28"/>
          <w:szCs w:val="28"/>
        </w:rPr>
      </w:pPr>
      <w:r w:rsidRPr="009E4F9D">
        <w:rPr>
          <w:i/>
          <w:sz w:val="28"/>
          <w:szCs w:val="28"/>
        </w:rPr>
        <w:t>2.2.5</w:t>
      </w:r>
      <w:r>
        <w:rPr>
          <w:sz w:val="28"/>
          <w:szCs w:val="28"/>
        </w:rPr>
        <w:t xml:space="preserve">  </w:t>
      </w:r>
      <w:r w:rsidRPr="007933A6">
        <w:rPr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</w:t>
      </w:r>
      <w:r>
        <w:rPr>
          <w:sz w:val="28"/>
          <w:szCs w:val="28"/>
        </w:rPr>
        <w:t xml:space="preserve">  Тулунского муниципального района</w:t>
      </w:r>
      <w:r w:rsidRPr="007933A6">
        <w:rPr>
          <w:sz w:val="28"/>
          <w:szCs w:val="28"/>
        </w:rPr>
        <w:t>.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9E4F9D">
        <w:rPr>
          <w:b/>
          <w:sz w:val="28"/>
          <w:szCs w:val="28"/>
        </w:rPr>
        <w:t>2.3</w:t>
      </w:r>
      <w:r w:rsidRPr="007933A6">
        <w:rPr>
          <w:sz w:val="28"/>
          <w:szCs w:val="28"/>
        </w:rPr>
        <w:t xml:space="preserve">. </w:t>
      </w:r>
      <w:r w:rsidRPr="009E4F9D">
        <w:rPr>
          <w:b/>
          <w:sz w:val="28"/>
          <w:szCs w:val="28"/>
        </w:rPr>
        <w:t>Учреждение осуществляет следующие виды деятельности</w:t>
      </w:r>
      <w:r w:rsidRPr="007933A6">
        <w:rPr>
          <w:sz w:val="28"/>
          <w:szCs w:val="28"/>
        </w:rPr>
        <w:t>: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lastRenderedPageBreak/>
        <w:t>2.3.1 создание и организация работы любительских творческих коллективов, кружков, студий, объединений, клубов по интересам различной направленности и других клубных формирований;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2.3.2  проведение различных по форме и тематике культурно-массовых мероприятий: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2.3.3.проведение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2.3.4    организация работы лекториев, курсов по различным отраслям знаний, других форм просветительской деятельности, в том числе и на абонементной основе;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2.3.5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2.3.6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2.3.7 повышение квалификации творческих,  административно-хозяйственных работников Учреждения и других культурно-досуговых учреждений;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2.3.8  осуществление справочной, информационной и рекламно-маркетинговой деятельности;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2.3.9  организация кино- и видеообслуживания населения;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2.3.10 предоставление гражданам дополнительных досуговых и сервисных услуг.</w:t>
      </w:r>
    </w:p>
    <w:p w:rsidR="00654FB8" w:rsidRDefault="0088554F" w:rsidP="006A091B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b/>
          <w:sz w:val="28"/>
          <w:szCs w:val="28"/>
        </w:rPr>
        <w:t>2.4.</w:t>
      </w:r>
      <w:r w:rsidRPr="0060566B">
        <w:rPr>
          <w:sz w:val="28"/>
          <w:szCs w:val="28"/>
        </w:rPr>
        <w:t xml:space="preserve"> </w:t>
      </w:r>
      <w:r w:rsidR="008A4CDE" w:rsidRPr="0060566B">
        <w:rPr>
          <w:sz w:val="28"/>
          <w:szCs w:val="28"/>
        </w:rPr>
        <w:t>Учреждение</w:t>
      </w:r>
      <w:r w:rsidR="008A4CDE">
        <w:rPr>
          <w:sz w:val="28"/>
          <w:szCs w:val="28"/>
        </w:rPr>
        <w:t xml:space="preserve"> осуществляет деятельность, связанную с выполнением работ, оказанием услуг, относящихся к его основным видам деятельности, которые формируются и утверждаются Учредителем. </w:t>
      </w:r>
    </w:p>
    <w:p w:rsidR="008A4CDE" w:rsidRDefault="008A4CDE" w:rsidP="0046309F">
      <w:pPr>
        <w:ind w:firstLine="708"/>
        <w:jc w:val="both"/>
        <w:rPr>
          <w:sz w:val="28"/>
          <w:szCs w:val="28"/>
        </w:rPr>
      </w:pPr>
      <w:r w:rsidRPr="008A4CDE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Учреждение вправе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b/>
          <w:sz w:val="28"/>
          <w:szCs w:val="28"/>
        </w:rPr>
        <w:t>2.</w:t>
      </w:r>
      <w:r w:rsidR="008A4CDE" w:rsidRPr="0060566B">
        <w:rPr>
          <w:b/>
          <w:sz w:val="28"/>
          <w:szCs w:val="28"/>
        </w:rPr>
        <w:t>6</w:t>
      </w:r>
      <w:r w:rsidRPr="0060566B">
        <w:rPr>
          <w:b/>
          <w:sz w:val="28"/>
          <w:szCs w:val="28"/>
        </w:rPr>
        <w:t>. К приносящей доход деятельности Учреждения относятся</w:t>
      </w:r>
      <w:r w:rsidRPr="007933A6">
        <w:rPr>
          <w:sz w:val="28"/>
          <w:szCs w:val="28"/>
        </w:rPr>
        <w:t>: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lastRenderedPageBreak/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.1.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.2.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.3.   обучение в платных кружках, студиях;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.4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.5 предоставление услуг по прокату сценических костюмов, культурного и другого инвентаря, звукоусилительной и осветительной аппаратуры и другого профильного оборудования, изготовление сценических костюмов, обуви, реквизита;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.6. предоставление игровых комнат для детей (с воспитателем на время проведения мероприятий для взрослых);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.7.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.8. организация и проведение ярмарок, лотерей, аукционов, выставок-продаж</w:t>
      </w:r>
      <w:r w:rsidR="00912197" w:rsidRPr="0060566B">
        <w:rPr>
          <w:sz w:val="28"/>
          <w:szCs w:val="28"/>
        </w:rPr>
        <w:t xml:space="preserve">, рекламных и </w:t>
      </w:r>
      <w:r w:rsidR="009C28A7" w:rsidRPr="0060566B">
        <w:rPr>
          <w:sz w:val="28"/>
          <w:szCs w:val="28"/>
          <w:lang w:val="en-US"/>
        </w:rPr>
        <w:t>PR</w:t>
      </w:r>
      <w:r w:rsidR="009C28A7" w:rsidRPr="0060566B">
        <w:rPr>
          <w:sz w:val="28"/>
          <w:szCs w:val="28"/>
        </w:rPr>
        <w:t>-акций</w:t>
      </w:r>
      <w:r w:rsidRPr="0060566B">
        <w:rPr>
          <w:sz w:val="28"/>
          <w:szCs w:val="28"/>
        </w:rPr>
        <w:t>;</w:t>
      </w:r>
    </w:p>
    <w:p w:rsidR="009C28A7" w:rsidRPr="0060566B" w:rsidRDefault="009C28A7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2.6.9. услуги по звукозаписи, видеозаписи, изготовлению копий звукозаписей из фонотеки;</w:t>
      </w:r>
    </w:p>
    <w:p w:rsidR="009C28A7" w:rsidRPr="0060566B" w:rsidRDefault="009C28A7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2.6.10.  услуги по распространению билетов;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</w:t>
      </w:r>
      <w:r w:rsidR="009C28A7" w:rsidRPr="0060566B">
        <w:rPr>
          <w:sz w:val="28"/>
          <w:szCs w:val="28"/>
        </w:rPr>
        <w:t>11</w:t>
      </w:r>
      <w:r w:rsidRPr="0060566B">
        <w:rPr>
          <w:sz w:val="28"/>
          <w:szCs w:val="28"/>
        </w:rPr>
        <w:t>.  предоставление помещений в аренду;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.1</w:t>
      </w:r>
      <w:r w:rsidR="009C28A7" w:rsidRPr="0060566B">
        <w:rPr>
          <w:sz w:val="28"/>
          <w:szCs w:val="28"/>
        </w:rPr>
        <w:t>2.</w:t>
      </w:r>
      <w:r w:rsidRPr="0060566B">
        <w:rPr>
          <w:sz w:val="28"/>
          <w:szCs w:val="28"/>
        </w:rPr>
        <w:t xml:space="preserve">  предоставление услуг по организации питания и отдыха посетителей;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sz w:val="28"/>
          <w:szCs w:val="28"/>
        </w:rPr>
        <w:t>2.</w:t>
      </w:r>
      <w:r w:rsidR="008A4CDE" w:rsidRPr="0060566B">
        <w:rPr>
          <w:sz w:val="28"/>
          <w:szCs w:val="28"/>
        </w:rPr>
        <w:t>6</w:t>
      </w:r>
      <w:r w:rsidRPr="0060566B">
        <w:rPr>
          <w:sz w:val="28"/>
          <w:szCs w:val="28"/>
        </w:rPr>
        <w:t>.1</w:t>
      </w:r>
      <w:r w:rsidR="009C28A7" w:rsidRPr="0060566B">
        <w:rPr>
          <w:sz w:val="28"/>
          <w:szCs w:val="28"/>
        </w:rPr>
        <w:t>3</w:t>
      </w:r>
      <w:r w:rsidRPr="0060566B">
        <w:rPr>
          <w:sz w:val="28"/>
          <w:szCs w:val="28"/>
        </w:rPr>
        <w:t>.  иные виды приносящей доход деятельности, содействующие достижению целей создания Учреждения.</w:t>
      </w:r>
    </w:p>
    <w:p w:rsidR="0088554F" w:rsidRPr="0060566B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60566B">
        <w:rPr>
          <w:b/>
          <w:sz w:val="28"/>
          <w:szCs w:val="28"/>
        </w:rPr>
        <w:t>2.</w:t>
      </w:r>
      <w:r w:rsidR="008A4CDE" w:rsidRPr="0060566B">
        <w:rPr>
          <w:b/>
          <w:sz w:val="28"/>
          <w:szCs w:val="28"/>
        </w:rPr>
        <w:t>7</w:t>
      </w:r>
      <w:r w:rsidRPr="0060566B">
        <w:rPr>
          <w:sz w:val="28"/>
          <w:szCs w:val="28"/>
        </w:rPr>
        <w:t>. Учреждение ведет бухгалтерский учет и статистическую отчетность в порядке, установленном законодательством Российской Федерации.</w:t>
      </w:r>
    </w:p>
    <w:p w:rsidR="0088554F" w:rsidRDefault="0088554F" w:rsidP="0046309F">
      <w:pPr>
        <w:spacing w:after="0"/>
        <w:ind w:firstLine="708"/>
        <w:jc w:val="both"/>
        <w:rPr>
          <w:sz w:val="28"/>
          <w:szCs w:val="28"/>
        </w:rPr>
      </w:pPr>
      <w:r w:rsidRPr="007E235A">
        <w:rPr>
          <w:b/>
          <w:sz w:val="28"/>
          <w:szCs w:val="28"/>
        </w:rPr>
        <w:lastRenderedPageBreak/>
        <w:t>2.</w:t>
      </w:r>
      <w:r w:rsidR="008A4CDE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7933A6">
        <w:rPr>
          <w:sz w:val="28"/>
          <w:szCs w:val="28"/>
        </w:rPr>
        <w:t xml:space="preserve">Отдельные виды деятельности, перечень которых установлен законом, могут осуществляться </w:t>
      </w:r>
      <w:r w:rsidRPr="00A03123">
        <w:rPr>
          <w:sz w:val="28"/>
          <w:szCs w:val="28"/>
        </w:rPr>
        <w:t>Учреждением</w:t>
      </w:r>
      <w:r w:rsidRPr="007933A6">
        <w:rPr>
          <w:sz w:val="28"/>
          <w:szCs w:val="28"/>
        </w:rPr>
        <w:t xml:space="preserve"> только на основании специальных разрешений (лицензий)</w:t>
      </w:r>
      <w:r>
        <w:rPr>
          <w:sz w:val="28"/>
          <w:szCs w:val="28"/>
        </w:rPr>
        <w:t>.</w:t>
      </w:r>
    </w:p>
    <w:p w:rsidR="0088554F" w:rsidRPr="007933A6" w:rsidRDefault="0088554F" w:rsidP="0046309F">
      <w:pPr>
        <w:spacing w:after="0"/>
        <w:ind w:firstLine="708"/>
        <w:jc w:val="both"/>
        <w:rPr>
          <w:sz w:val="28"/>
          <w:szCs w:val="28"/>
        </w:rPr>
      </w:pPr>
    </w:p>
    <w:p w:rsidR="0088554F" w:rsidRPr="003A237C" w:rsidRDefault="0088554F" w:rsidP="0046309F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237C">
        <w:rPr>
          <w:b/>
          <w:sz w:val="28"/>
          <w:szCs w:val="28"/>
        </w:rPr>
        <w:t xml:space="preserve"> 3. ИМУЩЕСТВО И СРЕДСТВА УЧРЕЖДЕНИЯ</w:t>
      </w:r>
    </w:p>
    <w:p w:rsidR="00641E3B" w:rsidRDefault="00641E3B" w:rsidP="008C64CB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9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237EC6">
        <w:rPr>
          <w:b/>
          <w:bCs/>
          <w:sz w:val="28"/>
          <w:szCs w:val="28"/>
        </w:rPr>
        <w:t>Учреждение имеет право:</w:t>
      </w:r>
      <w:r w:rsidRPr="00237EC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</w:p>
    <w:p w:rsidR="00641E3B" w:rsidRPr="00237EC6" w:rsidRDefault="00641E3B" w:rsidP="006A091B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- осуществлять владение и пользование закрепленным за ним на праве оперативного управления имуществом (без права отчуждения), в порядке, предусмотренном законодательством Российской  Федерации и настоящим Уставом;                                                                                                                                     </w:t>
      </w:r>
    </w:p>
    <w:p w:rsidR="00641E3B" w:rsidRPr="00237EC6" w:rsidRDefault="00641E3B" w:rsidP="006A091B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- заключать договоры и иные сделки  с юридическими и физическими</w:t>
      </w:r>
      <w:r w:rsidR="0060566B">
        <w:rPr>
          <w:sz w:val="28"/>
          <w:szCs w:val="28"/>
        </w:rPr>
        <w:t xml:space="preserve"> лицами</w:t>
      </w:r>
      <w:r w:rsidRPr="00237EC6">
        <w:rPr>
          <w:sz w:val="28"/>
          <w:szCs w:val="28"/>
        </w:rPr>
        <w:t>;</w:t>
      </w:r>
    </w:p>
    <w:p w:rsidR="00641E3B" w:rsidRPr="00237EC6" w:rsidRDefault="00641E3B" w:rsidP="0046309F">
      <w:pPr>
        <w:widowControl w:val="0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планировать свою деятельность и определять перспективы развития по согласованию с Учредителем, а также  исходя из культурных потребностей населения;</w:t>
      </w:r>
    </w:p>
    <w:p w:rsidR="00641E3B" w:rsidRPr="00237EC6" w:rsidRDefault="00641E3B" w:rsidP="0046309F">
      <w:pPr>
        <w:widowControl w:val="0"/>
        <w:tabs>
          <w:tab w:val="left" w:pos="158"/>
        </w:tabs>
        <w:autoSpaceDE w:val="0"/>
        <w:autoSpaceDN w:val="0"/>
        <w:adjustRightInd w:val="0"/>
        <w:spacing w:after="0" w:line="240" w:lineRule="auto"/>
        <w:ind w:left="7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с согласия Учредителя  определять размер средств, направляемых на оплату труда работников Учреждения, их поощрение, производственное и социальное развитие;</w:t>
      </w:r>
    </w:p>
    <w:p w:rsidR="00641E3B" w:rsidRPr="00237EC6" w:rsidRDefault="00641E3B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- создавать с разрешения Учредителя в целях выполнения уставных задач   структурные подразделения (филиалы, секторы, отделения); </w:t>
      </w:r>
    </w:p>
    <w:p w:rsidR="00641E3B" w:rsidRPr="00237EC6" w:rsidRDefault="00641E3B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- осуществлять в порядке,  предусмотренном законодательством, платные услуги, и иную приносящую доход деятельность,  поскольку такая деятельность будет служить достижению целей, ради которых создано Учреждение;                                                                                                                                         </w:t>
      </w:r>
    </w:p>
    <w:p w:rsidR="00641E3B" w:rsidRPr="00237EC6" w:rsidRDefault="00641E3B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привлекать средства граждан и юридических лиц с их согласия для решения задач Учреждения и финансирования его программ;</w:t>
      </w:r>
    </w:p>
    <w:p w:rsidR="00641E3B" w:rsidRPr="00237EC6" w:rsidRDefault="00641E3B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b/>
          <w:bCs/>
          <w:sz w:val="28"/>
          <w:szCs w:val="28"/>
        </w:rPr>
        <w:t xml:space="preserve"> </w:t>
      </w:r>
      <w:r w:rsidRPr="00237EC6">
        <w:rPr>
          <w:sz w:val="28"/>
          <w:szCs w:val="28"/>
        </w:rPr>
        <w:t>-</w:t>
      </w:r>
      <w:r w:rsidRPr="00237EC6">
        <w:rPr>
          <w:sz w:val="28"/>
          <w:szCs w:val="28"/>
        </w:rPr>
        <w:tab/>
        <w:t xml:space="preserve">осуществлять иные права, нести ответственность  на основаниях и в порядке, предусмотренных действующим законодательством, настоящим Уставом. </w:t>
      </w:r>
    </w:p>
    <w:p w:rsidR="00641E3B" w:rsidRPr="00237EC6" w:rsidRDefault="00641E3B" w:rsidP="0046309F">
      <w:pPr>
        <w:widowControl w:val="0"/>
        <w:tabs>
          <w:tab w:val="left" w:pos="245"/>
        </w:tabs>
        <w:autoSpaceDE w:val="0"/>
        <w:autoSpaceDN w:val="0"/>
        <w:adjustRightInd w:val="0"/>
        <w:spacing w:line="240" w:lineRule="auto"/>
        <w:ind w:right="191"/>
        <w:jc w:val="both"/>
        <w:rPr>
          <w:sz w:val="28"/>
          <w:szCs w:val="28"/>
        </w:rPr>
      </w:pPr>
      <w:r w:rsidRPr="00237EC6">
        <w:rPr>
          <w:b/>
          <w:sz w:val="28"/>
          <w:szCs w:val="28"/>
        </w:rPr>
        <w:t xml:space="preserve">   </w:t>
      </w:r>
      <w:r w:rsidRPr="00237EC6">
        <w:rPr>
          <w:sz w:val="28"/>
          <w:szCs w:val="28"/>
        </w:rPr>
        <w:t>3.2.  Органы местного самоуправления не вправе вмешиваться в профессионально – творческую деятельность Учреждения, за исключением случаев предусмотренных законодательством и настоящим Уставом.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b/>
          <w:bCs/>
          <w:sz w:val="28"/>
          <w:szCs w:val="28"/>
        </w:rPr>
      </w:pPr>
      <w:r w:rsidRPr="00237EC6">
        <w:rPr>
          <w:bCs/>
          <w:sz w:val="28"/>
          <w:szCs w:val="28"/>
        </w:rPr>
        <w:t xml:space="preserve">    </w:t>
      </w:r>
      <w:r w:rsidRPr="00237EC6">
        <w:rPr>
          <w:b/>
          <w:bCs/>
          <w:sz w:val="28"/>
          <w:szCs w:val="28"/>
        </w:rPr>
        <w:t>3.3.  При осуществлении уставной деятельности, Учреждение обязано: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эффективно использовать закрепленное на праве оперативного управления имущество;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обеспечивать  сохранность и использование закрепленного на праве оперативного управления имущество строго по целевому назначению;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- не допускать ухудшения технического состояния закрепленного на праве оперативного управления  имущества (это требование не распространяется на ухудшения, связанные с  нормативным износом этого имущества в </w:t>
      </w:r>
      <w:r w:rsidRPr="00237EC6">
        <w:rPr>
          <w:sz w:val="28"/>
          <w:szCs w:val="28"/>
        </w:rPr>
        <w:lastRenderedPageBreak/>
        <w:t>процессе эксплуатации);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осуществлять капитальный и  текущий ремонт закрепленного за Учреждением имущества;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-нести ответственность в соответствии с законодательством РФ за нарушение договорных обязательств, а также  правил хозяйствования, установленных законодательством РФ;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возмещать ущерб за нарушение правил безопасности в учреждении, санитарно-гигиенических норм и требований по защите здоровья работников и потребителей культурных ценностей;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-осуществлять оперативный  бухгалтерский учет результатов производственной  и  иной  деятельности, вести статистическую и бухгалтерскую отчетность, отчитываться о результатах деятельности в порядке и сроки установленные Учредителем и  Управлением  по культуре, молодежной политике и спорту администрации Тулунского муниципального района;</w:t>
      </w:r>
    </w:p>
    <w:p w:rsidR="00641E3B" w:rsidRPr="00237EC6" w:rsidRDefault="00641E3B" w:rsidP="006A09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-представлять на рассмотрение  и утверждение Учредителю  планово-отчетную документацию </w:t>
      </w:r>
    </w:p>
    <w:p w:rsidR="00641E3B" w:rsidRPr="00237EC6" w:rsidRDefault="00641E3B" w:rsidP="006A091B">
      <w:pPr>
        <w:widowControl w:val="0"/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</w:t>
      </w:r>
      <w:r w:rsidR="009600FF">
        <w:rPr>
          <w:sz w:val="28"/>
          <w:szCs w:val="28"/>
        </w:rPr>
        <w:t xml:space="preserve">    </w:t>
      </w:r>
      <w:r w:rsidRPr="00237EC6">
        <w:rPr>
          <w:sz w:val="28"/>
          <w:szCs w:val="28"/>
        </w:rPr>
        <w:t xml:space="preserve">3.4. Имущество Учреждения учитывается на самостоятельном балансе и состоит из основных и оборотных средств, необходимых для выполнения целей и задач Учреждения в соответствии с настоящим Уставом. Имущество  Филиалов  и структурных подразделений  учитывается на отдельном балансе, который является частью баланса Учреждения.   </w:t>
      </w:r>
    </w:p>
    <w:p w:rsidR="00641E3B" w:rsidRPr="00237EC6" w:rsidRDefault="009600FF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1E3B" w:rsidRPr="00237EC6">
        <w:rPr>
          <w:sz w:val="28"/>
          <w:szCs w:val="28"/>
        </w:rPr>
        <w:t xml:space="preserve">3.5. Имущество, приобретенное за счет доходов от платной и иной приносящей доход деятельности, а также за счет внебюджетных средств,  включается в состав имущества, учитываемого на балансе Учреждения в установленном порядке. Это имущество Учреждения в правовом отношении приравнивается к другому имуществу, закрепленному за Учреждением на правах оперативного управления.   </w:t>
      </w:r>
    </w:p>
    <w:p w:rsidR="00641E3B" w:rsidRPr="00237EC6" w:rsidRDefault="00641E3B" w:rsidP="006A091B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ab/>
        <w:t xml:space="preserve">    3.6. Учреждение вправе самостоятельно</w:t>
      </w:r>
      <w:r w:rsidR="008C64CB">
        <w:rPr>
          <w:sz w:val="28"/>
          <w:szCs w:val="28"/>
        </w:rPr>
        <w:t xml:space="preserve"> </w:t>
      </w:r>
      <w:r w:rsidRPr="00237EC6">
        <w:rPr>
          <w:sz w:val="28"/>
          <w:szCs w:val="28"/>
        </w:rPr>
        <w:t>сдавать в аренду, передавать во временное пользование  учитываемое на балансе, закрепленное за ним на праве оперативного управления имущество, за исключением недвижимого имущество. Недвижимое  имущество может быть сдано в аренду, передано во временной пользование по согласованию с Учредителем и Собственником.</w:t>
      </w:r>
    </w:p>
    <w:p w:rsidR="00641E3B" w:rsidRPr="00237EC6" w:rsidRDefault="00641E3B" w:rsidP="0046309F">
      <w:pPr>
        <w:widowControl w:val="0"/>
        <w:tabs>
          <w:tab w:val="left" w:pos="245"/>
        </w:tabs>
        <w:autoSpaceDE w:val="0"/>
        <w:autoSpaceDN w:val="0"/>
        <w:adjustRightInd w:val="0"/>
        <w:spacing w:line="240" w:lineRule="auto"/>
        <w:ind w:right="191"/>
        <w:jc w:val="both"/>
        <w:rPr>
          <w:sz w:val="28"/>
          <w:szCs w:val="28"/>
        </w:rPr>
      </w:pPr>
      <w:r w:rsidRPr="00237EC6">
        <w:rPr>
          <w:b/>
          <w:sz w:val="28"/>
          <w:szCs w:val="28"/>
        </w:rPr>
        <w:tab/>
        <w:t xml:space="preserve">   </w:t>
      </w:r>
      <w:r w:rsidRPr="00237EC6">
        <w:rPr>
          <w:sz w:val="28"/>
          <w:szCs w:val="28"/>
        </w:rPr>
        <w:t>3.7. Собственник  вправе изъять лишнее, неиспользуемое либо используемое не по назначению  имущество и распорядиться им по своему усмотрению.</w:t>
      </w:r>
    </w:p>
    <w:p w:rsidR="00641E3B" w:rsidRPr="00237EC6" w:rsidRDefault="00641E3B" w:rsidP="0046309F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b/>
          <w:sz w:val="28"/>
          <w:szCs w:val="28"/>
        </w:rPr>
      </w:pPr>
      <w:r w:rsidRPr="00237EC6">
        <w:rPr>
          <w:sz w:val="28"/>
          <w:szCs w:val="28"/>
        </w:rPr>
        <w:t xml:space="preserve">        </w:t>
      </w:r>
      <w:r w:rsidRPr="00237EC6">
        <w:rPr>
          <w:b/>
          <w:sz w:val="28"/>
          <w:szCs w:val="28"/>
        </w:rPr>
        <w:t>3.8. Источником формирования имущества и финансов Учреждения являются:</w:t>
      </w:r>
    </w:p>
    <w:p w:rsidR="00641E3B" w:rsidRPr="00237EC6" w:rsidRDefault="00641E3B" w:rsidP="006A091B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ind w:left="7" w:right="191"/>
        <w:rPr>
          <w:sz w:val="28"/>
          <w:szCs w:val="28"/>
        </w:rPr>
      </w:pPr>
      <w:r w:rsidRPr="00237EC6">
        <w:rPr>
          <w:sz w:val="28"/>
          <w:szCs w:val="28"/>
        </w:rPr>
        <w:t>-</w:t>
      </w:r>
      <w:r w:rsidRPr="00237EC6">
        <w:rPr>
          <w:sz w:val="28"/>
          <w:szCs w:val="28"/>
        </w:rPr>
        <w:tab/>
        <w:t>бюджетные средства, полученные по смете от Учредителя;</w:t>
      </w:r>
      <w:r w:rsidRPr="00237EC6">
        <w:rPr>
          <w:sz w:val="28"/>
          <w:szCs w:val="28"/>
        </w:rPr>
        <w:tab/>
      </w:r>
      <w:r w:rsidRPr="00237EC6">
        <w:rPr>
          <w:sz w:val="28"/>
          <w:szCs w:val="28"/>
        </w:rPr>
        <w:tab/>
        <w:t xml:space="preserve">                                                                -</w:t>
      </w:r>
      <w:r w:rsidRPr="00237EC6">
        <w:rPr>
          <w:sz w:val="28"/>
          <w:szCs w:val="28"/>
        </w:rPr>
        <w:tab/>
        <w:t>добровольные взносы, пожертвования  и  отчис</w:t>
      </w:r>
      <w:r w:rsidR="009600FF">
        <w:rPr>
          <w:sz w:val="28"/>
          <w:szCs w:val="28"/>
        </w:rPr>
        <w:t xml:space="preserve">ления  от граждан и юридических </w:t>
      </w:r>
      <w:r w:rsidRPr="00237EC6">
        <w:rPr>
          <w:sz w:val="28"/>
          <w:szCs w:val="28"/>
        </w:rPr>
        <w:t xml:space="preserve">лиц;                                                                                                                                                </w:t>
      </w:r>
      <w:r w:rsidRPr="00237EC6">
        <w:rPr>
          <w:sz w:val="28"/>
          <w:szCs w:val="28"/>
        </w:rPr>
        <w:lastRenderedPageBreak/>
        <w:t>- доходы от платных услуг;</w:t>
      </w:r>
    </w:p>
    <w:p w:rsidR="00641E3B" w:rsidRPr="00237EC6" w:rsidRDefault="00641E3B" w:rsidP="006A091B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ind w:left="7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- доходы от научно- исследовательской и иной приносящей доход   деятельности,  предусмотренной настоящим Уставом; </w:t>
      </w:r>
    </w:p>
    <w:p w:rsidR="00641E3B" w:rsidRPr="00237EC6" w:rsidRDefault="00641E3B" w:rsidP="006A091B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ind w:left="7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другие поступления,  не запрещенные  законодательством Российской Федерации.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ab/>
        <w:t xml:space="preserve">  3.9. Размер бюджетного финансирования Учреждения рассчитывается исходя из нормативов, определенных в установленном порядке, а при отсутствии таких нормативов – на основе  общих принципов, предусмотренных законодательством Российской Федерации.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3.10.Бюджетные ассигнования выделяются на следующие цели:                                                             - оплата труда  работников учреждения (специалистов, творческого, управленческого, производственного и вспомогательного персонала) как состоящих в штате</w:t>
      </w:r>
      <w:r w:rsidR="00A456E3">
        <w:rPr>
          <w:sz w:val="28"/>
          <w:szCs w:val="28"/>
        </w:rPr>
        <w:t>,</w:t>
      </w:r>
      <w:r w:rsidRPr="00237EC6">
        <w:rPr>
          <w:sz w:val="28"/>
          <w:szCs w:val="28"/>
        </w:rPr>
        <w:t xml:space="preserve"> так и привлеченных по договорам, выплату гонораров авторам произведений, Учреждения;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содержание зданий (включая расходы  на коммунальные услуги, освещение, текущий ремонт и прочие аналогичные расходы) оборудования, транспорта и (или) затраты на их аренду;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материальное обеспечение  художественного воплощения творческих замыслов (создание новых постановок, представлений, подготовку концертных программ и других видов массовых зрелищ, организацию фестивалей, выставок, проведение работ  по созданию и обновлению художественных экспозиций;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оснащение Учреждения современными техническими средствами и оборудованием, в  том числе обеспечивающими безопасность здания Учреждения;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проведение капитального ремонта;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>- другие затраты связанные с основной деятельностью Учреждения.</w:t>
      </w:r>
    </w:p>
    <w:p w:rsidR="00641E3B" w:rsidRPr="00237EC6" w:rsidRDefault="00641E3B" w:rsidP="006A091B">
      <w:pPr>
        <w:widowControl w:val="0"/>
        <w:tabs>
          <w:tab w:val="left" w:pos="259"/>
        </w:tabs>
        <w:autoSpaceDE w:val="0"/>
        <w:autoSpaceDN w:val="0"/>
        <w:adjustRightInd w:val="0"/>
        <w:spacing w:after="0" w:line="240" w:lineRule="auto"/>
        <w:ind w:left="14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 3.11.Учреждение вправе использовать денежные средства, выделенные ему по смете, только в строгом соответствии с их целевым назначением.</w:t>
      </w:r>
    </w:p>
    <w:p w:rsidR="00641E3B" w:rsidRPr="00237EC6" w:rsidRDefault="00641E3B" w:rsidP="0046309F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 3.12. Финансирование Учреждения и корректировка размера бюджетных ассигнований осуществляется в соответствии с законодательством Российской Федерации. </w:t>
      </w:r>
    </w:p>
    <w:p w:rsidR="00641E3B" w:rsidRPr="00237EC6" w:rsidRDefault="00641E3B" w:rsidP="0046309F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 3.13.Дополнительное финансирование может производиться за счет доходов от предоставления пользователям платных услуг, и иной приносящей доход деятельности в соответствии с федеральным и областным законодательством, включая поступление от благотворителей и спонсоров.</w:t>
      </w:r>
    </w:p>
    <w:p w:rsidR="00641E3B" w:rsidRPr="00A80F1A" w:rsidRDefault="00641E3B" w:rsidP="006A091B">
      <w:pPr>
        <w:widowControl w:val="0"/>
        <w:tabs>
          <w:tab w:val="left" w:pos="1267"/>
        </w:tabs>
        <w:autoSpaceDE w:val="0"/>
        <w:autoSpaceDN w:val="0"/>
        <w:adjustRightInd w:val="0"/>
        <w:spacing w:after="0" w:line="240" w:lineRule="auto"/>
        <w:ind w:left="22" w:right="191"/>
        <w:jc w:val="both"/>
        <w:rPr>
          <w:sz w:val="28"/>
          <w:szCs w:val="28"/>
        </w:rPr>
      </w:pPr>
      <w:r w:rsidRPr="00A80F1A">
        <w:rPr>
          <w:b/>
          <w:sz w:val="28"/>
          <w:szCs w:val="28"/>
        </w:rPr>
        <w:t xml:space="preserve">      </w:t>
      </w:r>
      <w:r w:rsidRPr="00A80F1A">
        <w:rPr>
          <w:sz w:val="28"/>
          <w:szCs w:val="28"/>
        </w:rPr>
        <w:t xml:space="preserve">3.14. Доходы от разрешенной Уставом деятельности поступают в </w:t>
      </w:r>
      <w:r w:rsidR="00A80F1A" w:rsidRPr="00A80F1A">
        <w:rPr>
          <w:sz w:val="28"/>
          <w:szCs w:val="28"/>
        </w:rPr>
        <w:t>бюджет Тулунского муниципального района</w:t>
      </w:r>
      <w:r w:rsidR="00D026D9">
        <w:rPr>
          <w:sz w:val="28"/>
          <w:szCs w:val="28"/>
        </w:rPr>
        <w:t xml:space="preserve"> и </w:t>
      </w:r>
      <w:r w:rsidR="00AD5043">
        <w:rPr>
          <w:sz w:val="28"/>
          <w:szCs w:val="28"/>
        </w:rPr>
        <w:t>направлены для целей, в результате которых создано учреждение.</w:t>
      </w:r>
    </w:p>
    <w:p w:rsidR="00641E3B" w:rsidRPr="00237EC6" w:rsidRDefault="00641E3B" w:rsidP="006A091B">
      <w:pPr>
        <w:widowControl w:val="0"/>
        <w:tabs>
          <w:tab w:val="left" w:pos="1267"/>
        </w:tabs>
        <w:autoSpaceDE w:val="0"/>
        <w:autoSpaceDN w:val="0"/>
        <w:adjustRightInd w:val="0"/>
        <w:spacing w:after="0" w:line="240" w:lineRule="auto"/>
        <w:ind w:left="22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3.15.Учреждение вправе с согласия Учредителя использовать закрепленные за ним финансовые средства и иное имущество в осуществляемой им деятельности, связанной с получением дохода.</w:t>
      </w:r>
    </w:p>
    <w:p w:rsidR="00641E3B" w:rsidRPr="00237EC6" w:rsidRDefault="00641E3B" w:rsidP="006A091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3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lastRenderedPageBreak/>
        <w:t xml:space="preserve">      3.16. Поступление средств из внебюджетных источников не является основанием  для уменьшения размера бюджетных ассигнований Учреждения.</w:t>
      </w:r>
    </w:p>
    <w:p w:rsidR="00641E3B" w:rsidRPr="00237EC6" w:rsidRDefault="00641E3B" w:rsidP="006A091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43"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3.17. Учредитель оказывает материальную помощь Учреждению (если оно в ней нуждается) в решении вопросов содержания и развития материально – технической базы.</w:t>
      </w:r>
    </w:p>
    <w:p w:rsidR="00641E3B" w:rsidRPr="00237EC6" w:rsidRDefault="00641E3B" w:rsidP="0046309F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 3.18. Неиспользованные за отчетный период финансовые средства не могут быть изъяты из оборота средств Учреждения и учитываться в объеме финансирования на следующий отчетный период. </w:t>
      </w:r>
    </w:p>
    <w:p w:rsidR="00641E3B" w:rsidRPr="00237EC6" w:rsidRDefault="00641E3B" w:rsidP="0046309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right="191"/>
        <w:jc w:val="both"/>
        <w:rPr>
          <w:sz w:val="28"/>
          <w:szCs w:val="28"/>
        </w:rPr>
      </w:pPr>
      <w:r w:rsidRPr="00237EC6">
        <w:rPr>
          <w:sz w:val="28"/>
          <w:szCs w:val="28"/>
        </w:rPr>
        <w:t xml:space="preserve">       3.19.Учредитель  не вправе принимать решения и осуществлять действия, которые влекут ухудшение    материально-технического обеспечения Учреждение и его структурных подразделений, находящихся на бюджетном финансировании: перевод в помещение, не соответствующие требованиям охраны труда и культурного обслуживания населения.</w:t>
      </w:r>
    </w:p>
    <w:p w:rsidR="00083E43" w:rsidRDefault="0088554F" w:rsidP="0046309F">
      <w:pPr>
        <w:spacing w:after="0"/>
        <w:jc w:val="center"/>
        <w:rPr>
          <w:b/>
          <w:sz w:val="28"/>
          <w:szCs w:val="28"/>
        </w:rPr>
      </w:pPr>
      <w:r w:rsidRPr="003A237C">
        <w:rPr>
          <w:b/>
          <w:sz w:val="28"/>
          <w:szCs w:val="28"/>
        </w:rPr>
        <w:t>4. УПРАВЛЕНИЕ УЧРЕЖДЕНИЕМ</w:t>
      </w:r>
    </w:p>
    <w:p w:rsidR="0046309F" w:rsidRDefault="0046309F" w:rsidP="0046309F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Cs w:val="24"/>
        </w:rPr>
      </w:pPr>
    </w:p>
    <w:p w:rsidR="0046309F" w:rsidRPr="0046309F" w:rsidRDefault="0046309F" w:rsidP="0046309F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>
        <w:rPr>
          <w:szCs w:val="24"/>
        </w:rPr>
        <w:t xml:space="preserve">      4</w:t>
      </w:r>
      <w:r w:rsidRPr="0046309F">
        <w:rPr>
          <w:sz w:val="28"/>
          <w:szCs w:val="28"/>
        </w:rPr>
        <w:t>.1.Управление Учреждением осуществляет Директор в соответствии с законодательством Российской Федерации и настоящим Уставом.</w:t>
      </w:r>
    </w:p>
    <w:p w:rsidR="0046309F" w:rsidRPr="0046309F" w:rsidRDefault="0046309F" w:rsidP="006A091B">
      <w:pPr>
        <w:widowControl w:val="0"/>
        <w:tabs>
          <w:tab w:val="left" w:pos="1289"/>
        </w:tabs>
        <w:autoSpaceDE w:val="0"/>
        <w:autoSpaceDN w:val="0"/>
        <w:adjustRightInd w:val="0"/>
        <w:spacing w:after="0" w:line="240" w:lineRule="auto"/>
        <w:ind w:left="7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4.2.В Учреждении могут создаваться совещательные органы: правления, художественные и методические Советы и т.п.</w:t>
      </w:r>
    </w:p>
    <w:p w:rsidR="0046309F" w:rsidRPr="0046309F" w:rsidRDefault="0046309F" w:rsidP="0046309F">
      <w:pPr>
        <w:widowControl w:val="0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4.3.Директор Учреждения является единоличным исполнительным органом. Директор Учреждения назначается на должность и освобождается от должности </w:t>
      </w:r>
      <w:r w:rsidR="00B96279">
        <w:rPr>
          <w:sz w:val="28"/>
          <w:szCs w:val="28"/>
        </w:rPr>
        <w:t xml:space="preserve">приказом начальника </w:t>
      </w:r>
      <w:r w:rsidRPr="0046309F">
        <w:rPr>
          <w:sz w:val="28"/>
          <w:szCs w:val="28"/>
        </w:rPr>
        <w:t>Управлени</w:t>
      </w:r>
      <w:r w:rsidR="00B96279">
        <w:rPr>
          <w:sz w:val="28"/>
          <w:szCs w:val="28"/>
        </w:rPr>
        <w:t>я</w:t>
      </w:r>
      <w:r w:rsidRPr="0046309F">
        <w:rPr>
          <w:sz w:val="28"/>
          <w:szCs w:val="28"/>
        </w:rPr>
        <w:t xml:space="preserve"> по культуре, молодежной политике и спорту администрации Тулунского муниципального района.  Трудовой договор с руководителем Учреждения заключает </w:t>
      </w:r>
      <w:r w:rsidR="00B96279">
        <w:rPr>
          <w:sz w:val="28"/>
          <w:szCs w:val="28"/>
        </w:rPr>
        <w:t xml:space="preserve">начальник </w:t>
      </w:r>
      <w:r w:rsidR="00B96279" w:rsidRPr="0046309F">
        <w:rPr>
          <w:sz w:val="28"/>
          <w:szCs w:val="28"/>
        </w:rPr>
        <w:t>Управлени</w:t>
      </w:r>
      <w:r w:rsidR="00B96279">
        <w:rPr>
          <w:sz w:val="28"/>
          <w:szCs w:val="28"/>
        </w:rPr>
        <w:t>я</w:t>
      </w:r>
      <w:r w:rsidR="00B96279" w:rsidRPr="0046309F">
        <w:rPr>
          <w:sz w:val="28"/>
          <w:szCs w:val="28"/>
        </w:rPr>
        <w:t xml:space="preserve"> по культуре, молодежной политике и спорту администрации Тулунского муниципального района  </w:t>
      </w:r>
      <w:r w:rsidRPr="0046309F">
        <w:rPr>
          <w:sz w:val="28"/>
          <w:szCs w:val="28"/>
        </w:rPr>
        <w:t xml:space="preserve">в порядке, установленном трудовым законодательством Российской Федерации. </w:t>
      </w:r>
    </w:p>
    <w:p w:rsidR="0046309F" w:rsidRPr="0046309F" w:rsidRDefault="0046309F" w:rsidP="004630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4.4.Срок полномочий Директора определяется трудовым договором. </w:t>
      </w:r>
    </w:p>
    <w:p w:rsidR="0046309F" w:rsidRPr="0046309F" w:rsidRDefault="0046309F" w:rsidP="0046309F">
      <w:pPr>
        <w:widowControl w:val="0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4.5.Директор осуществляет руководство текущей деятельностью Учреждения в соответствии с законами и иными нормативными актами Российской Федерации, субъекта Российской Федерации, настоящим Уставом,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 Учреждения.</w:t>
      </w:r>
    </w:p>
    <w:p w:rsidR="0046309F" w:rsidRPr="0046309F" w:rsidRDefault="0046309F" w:rsidP="0046309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4.6.Директор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 с юридическими и физическими лицами.        </w:t>
      </w:r>
    </w:p>
    <w:p w:rsidR="0046309F" w:rsidRPr="0046309F" w:rsidRDefault="0046309F" w:rsidP="0046309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4.7. Директор подотчетен Учредителю, а по имущественным вопросам Комитету по управлению имуществом администрации Тулунского </w:t>
      </w:r>
      <w:r w:rsidRPr="0046309F">
        <w:rPr>
          <w:sz w:val="28"/>
          <w:szCs w:val="28"/>
        </w:rPr>
        <w:lastRenderedPageBreak/>
        <w:t xml:space="preserve">муниципального  района. </w:t>
      </w:r>
    </w:p>
    <w:p w:rsidR="0046309F" w:rsidRPr="0046309F" w:rsidRDefault="0046309F" w:rsidP="0046309F">
      <w:pPr>
        <w:widowControl w:val="0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</w:p>
    <w:p w:rsidR="0046309F" w:rsidRPr="0046309F" w:rsidRDefault="0046309F" w:rsidP="0046309F">
      <w:pPr>
        <w:widowControl w:val="0"/>
        <w:tabs>
          <w:tab w:val="left" w:pos="1274"/>
        </w:tabs>
        <w:autoSpaceDE w:val="0"/>
        <w:autoSpaceDN w:val="0"/>
        <w:adjustRightInd w:val="0"/>
        <w:spacing w:line="240" w:lineRule="auto"/>
        <w:ind w:right="191"/>
        <w:jc w:val="both"/>
        <w:rPr>
          <w:b/>
          <w:i/>
          <w:sz w:val="28"/>
          <w:szCs w:val="28"/>
        </w:rPr>
      </w:pPr>
      <w:r w:rsidRPr="0046309F">
        <w:rPr>
          <w:b/>
          <w:i/>
          <w:sz w:val="28"/>
          <w:szCs w:val="28"/>
        </w:rPr>
        <w:t xml:space="preserve">     4.8. Директор Учреждения:</w:t>
      </w:r>
    </w:p>
    <w:p w:rsidR="0046309F" w:rsidRPr="0046309F" w:rsidRDefault="0046309F" w:rsidP="006A091B">
      <w:pPr>
        <w:widowControl w:val="0"/>
        <w:tabs>
          <w:tab w:val="left" w:pos="1462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4.8.1. распоряжается имуществом Учреждения в пределах, установленных договором о закреплении имущества (без права отчуждения); </w:t>
      </w:r>
    </w:p>
    <w:p w:rsidR="0046309F" w:rsidRPr="0046309F" w:rsidRDefault="0046309F" w:rsidP="006A091B">
      <w:pPr>
        <w:widowControl w:val="0"/>
        <w:tabs>
          <w:tab w:val="left" w:pos="1462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4.8.2. вступает в переговоры, заключает договоры с физическими и юридическими лицами по вопросам хозяйственной деятельности Учреждения, совершает в установленном порядке сделки от имени Учреждения, (кроме кредитных договоров и договоров займа);</w:t>
      </w:r>
    </w:p>
    <w:p w:rsidR="0046309F" w:rsidRPr="0046309F" w:rsidRDefault="0046309F" w:rsidP="006A091B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4.8.3.утверждает смету доходов и расходов, штатное расписание, правила внутреннего трудового распорядка, должностные инструкции работников  Учреждения, по согласованию с Учредителем;</w:t>
      </w:r>
    </w:p>
    <w:p w:rsidR="0046309F" w:rsidRPr="0046309F" w:rsidRDefault="0046309F" w:rsidP="006A091B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4.8.4.устанавливает форму, систему и размер оплаты труда работников Учреждения в соответствии с законодательством РФ и сметой, согласованной с Учредителем;</w:t>
      </w:r>
    </w:p>
    <w:p w:rsidR="0046309F" w:rsidRPr="0046309F" w:rsidRDefault="0046309F" w:rsidP="006A091B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4.8.5. издает приказы, распоряжения, инструкции по вопросам, входящим в компетенцию Учреждения, обязательные для всех работников Учреждения; </w:t>
      </w:r>
    </w:p>
    <w:p w:rsidR="0046309F" w:rsidRPr="0046309F" w:rsidRDefault="0046309F" w:rsidP="006A091B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4.8.6.осуществляет  кадровую политику, ведет подбор персонала Учреждения, согласовывает  назначение заведующих Филиалами и структурными  подразделениями с Учредителем и органом управления культурой района,  заключает с работниками трудовые договора,  коллективный договор, если решение о его заключении принято трудовым коллективом;</w:t>
      </w:r>
    </w:p>
    <w:p w:rsidR="0046309F" w:rsidRPr="0046309F" w:rsidRDefault="0046309F" w:rsidP="006A091B">
      <w:pPr>
        <w:widowControl w:val="0"/>
        <w:tabs>
          <w:tab w:val="left" w:pos="1678"/>
        </w:tabs>
        <w:autoSpaceDE w:val="0"/>
        <w:autoSpaceDN w:val="0"/>
        <w:adjustRightInd w:val="0"/>
        <w:spacing w:after="0" w:line="240" w:lineRule="auto"/>
        <w:ind w:left="58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4.8.7. заполняет  трудовые книжки, предоставляет информацию в Пенсионный фонд Российской Федерации, другие инстанции, либо передает эти полномочия на договорной основе Учредителю; </w:t>
      </w:r>
    </w:p>
    <w:p w:rsidR="0046309F" w:rsidRPr="0046309F" w:rsidRDefault="0046309F" w:rsidP="006A091B">
      <w:pPr>
        <w:widowControl w:val="0"/>
        <w:tabs>
          <w:tab w:val="left" w:pos="1678"/>
        </w:tabs>
        <w:autoSpaceDE w:val="0"/>
        <w:autoSpaceDN w:val="0"/>
        <w:adjustRightInd w:val="0"/>
        <w:spacing w:after="0" w:line="240" w:lineRule="auto"/>
        <w:ind w:left="58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4.8.8.отвечает за организационно-техническое обеспечение деятельности  Учреждения;</w:t>
      </w:r>
    </w:p>
    <w:p w:rsidR="0046309F" w:rsidRPr="0046309F" w:rsidRDefault="0046309F" w:rsidP="006A091B">
      <w:pPr>
        <w:widowControl w:val="0"/>
        <w:tabs>
          <w:tab w:val="left" w:pos="1498"/>
        </w:tabs>
        <w:autoSpaceDE w:val="0"/>
        <w:autoSpaceDN w:val="0"/>
        <w:adjustRightInd w:val="0"/>
        <w:spacing w:after="0" w:line="240" w:lineRule="auto"/>
        <w:ind w:left="65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4.8.9.обеспечивает соблюдение правил и нормативных требований охраны труда, противопожарной безопасности, санитарно-гигиенического и противоэпидемических режимов;</w:t>
      </w:r>
    </w:p>
    <w:p w:rsidR="0046309F" w:rsidRPr="0046309F" w:rsidRDefault="0046309F" w:rsidP="006A091B">
      <w:pPr>
        <w:widowControl w:val="0"/>
        <w:tabs>
          <w:tab w:val="left" w:pos="1771"/>
        </w:tabs>
        <w:autoSpaceDE w:val="0"/>
        <w:autoSpaceDN w:val="0"/>
        <w:adjustRightInd w:val="0"/>
        <w:spacing w:before="22" w:after="0" w:line="240" w:lineRule="auto"/>
        <w:ind w:left="65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4.8.10. проводит работу по обеспечению  работников  Учреждения безопасными условиями труда и несет ответственность в установленном порядке за ущерб, причиненный их здоровью и трудоспособности;</w:t>
      </w:r>
    </w:p>
    <w:p w:rsidR="0046309F" w:rsidRPr="0046309F" w:rsidRDefault="0046309F" w:rsidP="006A091B">
      <w:pPr>
        <w:widowControl w:val="0"/>
        <w:tabs>
          <w:tab w:val="left" w:pos="1771"/>
        </w:tabs>
        <w:autoSpaceDE w:val="0"/>
        <w:autoSpaceDN w:val="0"/>
        <w:adjustRightInd w:val="0"/>
        <w:spacing w:before="22" w:after="0" w:line="240" w:lineRule="auto"/>
        <w:ind w:left="65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4.8.11.обеспечивает гарантированные условия труда и меры социальной защиты своих работников;</w:t>
      </w:r>
    </w:p>
    <w:p w:rsidR="0046309F" w:rsidRPr="0046309F" w:rsidRDefault="0046309F" w:rsidP="0046309F">
      <w:pPr>
        <w:widowControl w:val="0"/>
        <w:tabs>
          <w:tab w:val="left" w:pos="1548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4.8.12.представляет на утверждение Учредителю Устав, организационную структуру, проект бюджета,   положение об оплате труда, перспективные </w:t>
      </w:r>
      <w:r>
        <w:rPr>
          <w:sz w:val="28"/>
          <w:szCs w:val="28"/>
        </w:rPr>
        <w:t>и статистические планы и отчеты</w:t>
      </w:r>
      <w:r w:rsidRPr="0046309F">
        <w:rPr>
          <w:sz w:val="28"/>
          <w:szCs w:val="28"/>
        </w:rPr>
        <w:t>.</w:t>
      </w:r>
    </w:p>
    <w:p w:rsidR="0046309F" w:rsidRPr="0046309F" w:rsidRDefault="0046309F" w:rsidP="0046309F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4.8.13.по согласованию с Учредителем производит сокращение </w:t>
      </w:r>
      <w:r w:rsidRPr="0046309F">
        <w:rPr>
          <w:sz w:val="28"/>
          <w:szCs w:val="28"/>
        </w:rPr>
        <w:lastRenderedPageBreak/>
        <w:t>штатных единиц и введение новых единиц. Имеет право создавать и ликвидировать по согласованию с Учредителем свои филиалы, представительства, а также по согласованию с Учредителем принимает решения о закрытии структурных отделений Учреждения.</w:t>
      </w:r>
    </w:p>
    <w:p w:rsidR="0046309F" w:rsidRPr="0046309F" w:rsidRDefault="0046309F" w:rsidP="0046309F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4.8.14. представляет в определенном порядке, в установленные сроки отчетную документацию:</w:t>
      </w:r>
    </w:p>
    <w:p w:rsidR="0046309F" w:rsidRPr="0046309F" w:rsidRDefault="0046309F" w:rsidP="006A091B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>- по вопросам финансово – хозяйственной деятельности в Централизованную бухгалтерию администрации Тулунского муниципального района;</w:t>
      </w:r>
    </w:p>
    <w:p w:rsidR="0046309F" w:rsidRPr="0046309F" w:rsidRDefault="0046309F" w:rsidP="006A091B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>- по имущественным вопросам в Комитет по управлению имуществом администрации Тулунского муниципального района;</w:t>
      </w:r>
    </w:p>
    <w:p w:rsidR="0046309F" w:rsidRPr="0046309F" w:rsidRDefault="0046309F" w:rsidP="006A091B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>- по вопросам профессионально-творческой деятельности в Управление по культуре, молодежной политике и спорту  администрации Тулунского муниципального района.</w:t>
      </w:r>
    </w:p>
    <w:p w:rsidR="0046309F" w:rsidRPr="0046309F" w:rsidRDefault="0046309F" w:rsidP="0046309F">
      <w:pPr>
        <w:widowControl w:val="0"/>
        <w:tabs>
          <w:tab w:val="left" w:pos="1570"/>
        </w:tabs>
        <w:autoSpaceDE w:val="0"/>
        <w:autoSpaceDN w:val="0"/>
        <w:adjustRightInd w:val="0"/>
        <w:spacing w:line="240" w:lineRule="auto"/>
        <w:ind w:left="7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   4.8.1</w:t>
      </w:r>
      <w:r w:rsidR="004E707F">
        <w:rPr>
          <w:sz w:val="28"/>
          <w:szCs w:val="28"/>
        </w:rPr>
        <w:t>5</w:t>
      </w:r>
      <w:r w:rsidRPr="0046309F">
        <w:rPr>
          <w:sz w:val="28"/>
          <w:szCs w:val="28"/>
        </w:rPr>
        <w:t>.осуществляет иные полномочия, предусмотренные действующим законодательством Российской Федерации, трудовым договором;</w:t>
      </w:r>
    </w:p>
    <w:p w:rsidR="0046309F" w:rsidRPr="0046309F" w:rsidRDefault="0046309F" w:rsidP="0046309F">
      <w:pPr>
        <w:widowControl w:val="0"/>
        <w:autoSpaceDE w:val="0"/>
        <w:autoSpaceDN w:val="0"/>
        <w:adjustRightInd w:val="0"/>
        <w:spacing w:line="240" w:lineRule="auto"/>
        <w:ind w:left="22" w:right="191"/>
        <w:jc w:val="both"/>
        <w:rPr>
          <w:b/>
          <w:i/>
          <w:sz w:val="28"/>
          <w:szCs w:val="28"/>
        </w:rPr>
      </w:pPr>
      <w:r w:rsidRPr="0046309F">
        <w:rPr>
          <w:b/>
          <w:i/>
          <w:sz w:val="28"/>
          <w:szCs w:val="28"/>
        </w:rPr>
        <w:t xml:space="preserve">   4.9. К исключительной компетенции Учредителя относится решение следующих вопросов:</w:t>
      </w:r>
    </w:p>
    <w:p w:rsidR="0046309F" w:rsidRPr="0046309F" w:rsidRDefault="0046309F" w:rsidP="0046309F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 4.9.1. внесение и</w:t>
      </w:r>
      <w:r>
        <w:rPr>
          <w:sz w:val="28"/>
          <w:szCs w:val="28"/>
        </w:rPr>
        <w:t>зменений и дополнений в Устав</w:t>
      </w:r>
      <w:r w:rsidR="00944086">
        <w:rPr>
          <w:sz w:val="28"/>
          <w:szCs w:val="28"/>
        </w:rPr>
        <w:t xml:space="preserve"> Учреждения</w:t>
      </w:r>
      <w:r w:rsidRPr="0046309F">
        <w:rPr>
          <w:sz w:val="28"/>
          <w:szCs w:val="28"/>
        </w:rPr>
        <w:t>;</w:t>
      </w:r>
    </w:p>
    <w:p w:rsidR="0046309F" w:rsidRPr="0046309F" w:rsidRDefault="0046309F" w:rsidP="0046309F">
      <w:pPr>
        <w:widowControl w:val="0"/>
        <w:tabs>
          <w:tab w:val="left" w:pos="1548"/>
        </w:tabs>
        <w:autoSpaceDE w:val="0"/>
        <w:autoSpaceDN w:val="0"/>
        <w:adjustRightInd w:val="0"/>
        <w:spacing w:before="7" w:after="0" w:line="240" w:lineRule="auto"/>
        <w:ind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  4.9.2. утверждение организационной  структуры,  проекта бюджета, положения об оплате труда, регламентов, муниципального задания, </w:t>
      </w:r>
      <w:r w:rsidR="00944086">
        <w:rPr>
          <w:sz w:val="28"/>
          <w:szCs w:val="28"/>
        </w:rPr>
        <w:t xml:space="preserve">бюджетной сметы и вносимых в нее изменений, перечня бюджетных услуг, в том числе платных, </w:t>
      </w:r>
      <w:r w:rsidR="00944086" w:rsidRPr="0046309F">
        <w:rPr>
          <w:sz w:val="28"/>
          <w:szCs w:val="28"/>
        </w:rPr>
        <w:t>оказываемых населению Учреждением</w:t>
      </w:r>
      <w:r w:rsidR="00944086">
        <w:rPr>
          <w:sz w:val="28"/>
          <w:szCs w:val="28"/>
        </w:rPr>
        <w:t>,</w:t>
      </w:r>
      <w:r w:rsidR="00944086" w:rsidRPr="0046309F">
        <w:rPr>
          <w:sz w:val="28"/>
          <w:szCs w:val="28"/>
        </w:rPr>
        <w:t xml:space="preserve"> осуществление регулирования цен  на оказываемые услуги</w:t>
      </w:r>
      <w:r w:rsidR="00944086">
        <w:rPr>
          <w:sz w:val="28"/>
          <w:szCs w:val="28"/>
        </w:rPr>
        <w:t xml:space="preserve">, </w:t>
      </w:r>
      <w:r w:rsidR="00944086" w:rsidRPr="0046309F">
        <w:rPr>
          <w:sz w:val="28"/>
          <w:szCs w:val="28"/>
        </w:rPr>
        <w:t xml:space="preserve"> </w:t>
      </w:r>
      <w:r w:rsidRPr="0046309F">
        <w:rPr>
          <w:sz w:val="28"/>
          <w:szCs w:val="28"/>
        </w:rPr>
        <w:t>перспективных и статистических планов  и отчетов Учреждения;</w:t>
      </w:r>
    </w:p>
    <w:p w:rsidR="0046309F" w:rsidRPr="0046309F" w:rsidRDefault="0046309F" w:rsidP="006A091B">
      <w:pPr>
        <w:widowControl w:val="0"/>
        <w:tabs>
          <w:tab w:val="left" w:pos="1584"/>
        </w:tabs>
        <w:autoSpaceDE w:val="0"/>
        <w:autoSpaceDN w:val="0"/>
        <w:adjustRightInd w:val="0"/>
        <w:spacing w:after="0" w:line="240" w:lineRule="auto"/>
        <w:ind w:left="22" w:right="191"/>
        <w:jc w:val="both"/>
        <w:rPr>
          <w:sz w:val="28"/>
          <w:szCs w:val="28"/>
        </w:rPr>
      </w:pPr>
      <w:r w:rsidRPr="0046309F">
        <w:rPr>
          <w:sz w:val="28"/>
          <w:szCs w:val="28"/>
        </w:rPr>
        <w:t xml:space="preserve">      4.9.3.определение приоритетных направлений деятельности Учреждения, принципов  формирования и использования его имущества;</w:t>
      </w:r>
    </w:p>
    <w:p w:rsidR="0046309F" w:rsidRPr="0046309F" w:rsidRDefault="0046309F" w:rsidP="0046309F">
      <w:pPr>
        <w:widowControl w:val="0"/>
        <w:tabs>
          <w:tab w:val="left" w:pos="1404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b/>
          <w:sz w:val="28"/>
          <w:szCs w:val="28"/>
        </w:rPr>
      </w:pPr>
      <w:r w:rsidRPr="0046309F">
        <w:rPr>
          <w:sz w:val="28"/>
          <w:szCs w:val="28"/>
        </w:rPr>
        <w:t xml:space="preserve">       4.9.4.назначение  и освобождение  от должности директора Учреждения заключение  с ним  трудового   договора, согласование назначения и освобождение от должности руководителей  Филиалов   и структурных  подразделений Учреждения; </w:t>
      </w:r>
    </w:p>
    <w:p w:rsidR="0046309F" w:rsidRPr="0046309F" w:rsidRDefault="0046309F" w:rsidP="0046309F">
      <w:pPr>
        <w:widowControl w:val="0"/>
        <w:tabs>
          <w:tab w:val="left" w:pos="1404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4.9.5</w:t>
      </w:r>
      <w:r w:rsidRPr="0046309F">
        <w:rPr>
          <w:sz w:val="28"/>
          <w:szCs w:val="28"/>
        </w:rPr>
        <w:t>.реорганизация и ликвидация Учреждения;</w:t>
      </w:r>
    </w:p>
    <w:p w:rsidR="0046309F" w:rsidRPr="0046309F" w:rsidRDefault="0046309F" w:rsidP="00944086">
      <w:pPr>
        <w:widowControl w:val="0"/>
        <w:tabs>
          <w:tab w:val="left" w:pos="1404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4.9.6</w:t>
      </w:r>
      <w:r w:rsidRPr="0046309F">
        <w:rPr>
          <w:sz w:val="28"/>
          <w:szCs w:val="28"/>
        </w:rPr>
        <w:t xml:space="preserve">.решение иных вопросов, отнесенных законодательством РФ и настоящим Уставом к компетенции Учредителя.         </w:t>
      </w:r>
    </w:p>
    <w:p w:rsidR="0046309F" w:rsidRPr="0046309F" w:rsidRDefault="0046309F" w:rsidP="0046309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4.9</w:t>
      </w:r>
      <w:r w:rsidRPr="0046309F">
        <w:rPr>
          <w:sz w:val="28"/>
          <w:szCs w:val="28"/>
        </w:rPr>
        <w:t>.</w:t>
      </w:r>
      <w:r w:rsidR="00944086">
        <w:rPr>
          <w:sz w:val="28"/>
          <w:szCs w:val="28"/>
        </w:rPr>
        <w:t xml:space="preserve">7. </w:t>
      </w:r>
      <w:r w:rsidRPr="0046309F">
        <w:rPr>
          <w:sz w:val="28"/>
          <w:szCs w:val="28"/>
        </w:rPr>
        <w:t>Контроль и ревизия деятельности муниципального учреждения культуры осуществляется  Учредителем, налоговыми, финансовыми органами в пределах их компетенции.</w:t>
      </w:r>
      <w:r w:rsidRPr="0046309F">
        <w:rPr>
          <w:sz w:val="28"/>
          <w:szCs w:val="28"/>
        </w:rPr>
        <w:tab/>
        <w:t xml:space="preserve">        </w:t>
      </w:r>
    </w:p>
    <w:p w:rsidR="0088554F" w:rsidRPr="00421454" w:rsidRDefault="0088554F" w:rsidP="0046309F">
      <w:pPr>
        <w:spacing w:after="0"/>
        <w:ind w:firstLineChars="276" w:firstLine="88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421454">
        <w:rPr>
          <w:b/>
          <w:sz w:val="32"/>
          <w:szCs w:val="32"/>
        </w:rPr>
        <w:t xml:space="preserve"> Охрана труда и обеспечение безопасности работников</w:t>
      </w:r>
    </w:p>
    <w:p w:rsidR="0088554F" w:rsidRDefault="0088554F" w:rsidP="0046309F">
      <w:pPr>
        <w:spacing w:after="0"/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</w:t>
      </w:r>
      <w:r w:rsidRPr="0042145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Учреждение в соответствии с действующим законодательством о труде и об охране труда обязано:</w:t>
      </w:r>
    </w:p>
    <w:p w:rsidR="0088554F" w:rsidRDefault="0088554F" w:rsidP="0046309F">
      <w:pPr>
        <w:spacing w:after="0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работникам здоровые и безопасные условия труда;</w:t>
      </w:r>
    </w:p>
    <w:p w:rsidR="0088554F" w:rsidRDefault="0088554F" w:rsidP="0046309F">
      <w:pPr>
        <w:spacing w:after="0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организацию надлежащих санитарно-бытовых условий работы;</w:t>
      </w:r>
    </w:p>
    <w:p w:rsidR="0088554F" w:rsidRDefault="0088554F" w:rsidP="0046309F">
      <w:pPr>
        <w:spacing w:after="0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режим труда и отдыха работников, установленный законодательством РФ;</w:t>
      </w:r>
    </w:p>
    <w:p w:rsidR="0088554F" w:rsidRDefault="0088554F" w:rsidP="0046309F">
      <w:pPr>
        <w:spacing w:after="0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обучения, инструктаж работников и проверку знаний работниками норм, правил и инструкций по охране труда;</w:t>
      </w:r>
    </w:p>
    <w:p w:rsidR="0088554F" w:rsidRDefault="0088554F" w:rsidP="0046309F">
      <w:pPr>
        <w:spacing w:after="0"/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в коллективном договоре мероприятия по улучшению охраны труда, профилактике производственного травматизма;</w:t>
      </w:r>
    </w:p>
    <w:p w:rsidR="0088554F" w:rsidRPr="008E7F82" w:rsidRDefault="0088554F" w:rsidP="0046309F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запись в трудовую книжку о наименовании профессий или должности в соответствии с действующим законодательством.</w:t>
      </w:r>
    </w:p>
    <w:p w:rsidR="0088554F" w:rsidRPr="006C08AC" w:rsidRDefault="0088554F" w:rsidP="00AD5043">
      <w:pPr>
        <w:jc w:val="center"/>
        <w:rPr>
          <w:b/>
          <w:sz w:val="32"/>
          <w:szCs w:val="32"/>
        </w:rPr>
      </w:pPr>
      <w:r w:rsidRPr="003A237C">
        <w:rPr>
          <w:b/>
          <w:sz w:val="28"/>
          <w:szCs w:val="28"/>
        </w:rPr>
        <w:t>6.</w:t>
      </w:r>
      <w:r w:rsidRPr="003A237C">
        <w:rPr>
          <w:b/>
          <w:sz w:val="28"/>
          <w:szCs w:val="28"/>
          <w:lang w:val="en-US"/>
        </w:rPr>
        <w:t> </w:t>
      </w:r>
      <w:r w:rsidRPr="003A237C">
        <w:rPr>
          <w:b/>
          <w:sz w:val="28"/>
          <w:szCs w:val="28"/>
        </w:rPr>
        <w:t>РЕОРГАНИЗАЦИЯ И ЛИКВИДАЦИЯ УЧРЕЖДЕНИЯ.  ИЗМЕНЕНИЕ УСТАВА.</w:t>
      </w:r>
    </w:p>
    <w:p w:rsidR="0088554F" w:rsidRPr="006B6126" w:rsidRDefault="0088554F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 w:rsidRPr="006B6126">
        <w:rPr>
          <w:sz w:val="28"/>
          <w:szCs w:val="28"/>
        </w:rPr>
        <w:t xml:space="preserve">6.1. Внесение изменений и дополнений в настоящий Устав возможно только по решению </w:t>
      </w:r>
      <w:r>
        <w:rPr>
          <w:sz w:val="28"/>
          <w:szCs w:val="28"/>
        </w:rPr>
        <w:t>У</w:t>
      </w:r>
      <w:r w:rsidRPr="006B6126">
        <w:rPr>
          <w:sz w:val="28"/>
          <w:szCs w:val="28"/>
        </w:rPr>
        <w:t>чредителя и производится в порядке, установленном действующим законодательством Российской Федерации.</w:t>
      </w:r>
    </w:p>
    <w:p w:rsidR="0088554F" w:rsidRPr="006B6126" w:rsidRDefault="0088554F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 w:rsidRPr="006B6126">
        <w:rPr>
          <w:sz w:val="28"/>
          <w:szCs w:val="28"/>
        </w:rPr>
        <w:t xml:space="preserve">6.2. Учреждение может быть реорганизовано или ликвидировано на основании решения </w:t>
      </w:r>
      <w:r w:rsidR="00C34139">
        <w:rPr>
          <w:sz w:val="28"/>
          <w:szCs w:val="28"/>
        </w:rPr>
        <w:t>Учредителя</w:t>
      </w:r>
      <w:r w:rsidRPr="006B6126">
        <w:rPr>
          <w:sz w:val="28"/>
          <w:szCs w:val="28"/>
        </w:rPr>
        <w:t>, либо по решению суда, в порядке, предусмотренном действующим законодательством Российской Федерации.</w:t>
      </w:r>
    </w:p>
    <w:p w:rsidR="0088554F" w:rsidRPr="006B6126" w:rsidRDefault="0088554F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 w:rsidRPr="006B6126">
        <w:rPr>
          <w:sz w:val="28"/>
          <w:szCs w:val="28"/>
        </w:rPr>
        <w:t>6.3. Реорганизация Учреждения может быть осуществлена в форме слияния, присоединения, разделения, выделения и преобразования.</w:t>
      </w:r>
    </w:p>
    <w:p w:rsidR="0088554F" w:rsidRPr="006B6126" w:rsidRDefault="0088554F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 w:rsidRPr="006B6126">
        <w:rPr>
          <w:sz w:val="28"/>
          <w:szCs w:val="28"/>
        </w:rPr>
        <w:t>6.4. 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88554F" w:rsidRPr="006B6126" w:rsidRDefault="0088554F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 w:rsidRPr="006B6126">
        <w:rPr>
          <w:sz w:val="28"/>
          <w:szCs w:val="28"/>
        </w:rPr>
        <w:t>6.5.  Собственник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соответствие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88554F" w:rsidRPr="006B6126" w:rsidRDefault="009054AE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88554F" w:rsidRPr="006B6126">
        <w:rPr>
          <w:sz w:val="28"/>
          <w:szCs w:val="28"/>
        </w:rPr>
        <w:t>. 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88554F" w:rsidRPr="006B6126" w:rsidRDefault="009054AE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</w:t>
      </w:r>
      <w:r w:rsidR="0088554F" w:rsidRPr="006B6126">
        <w:rPr>
          <w:sz w:val="28"/>
          <w:szCs w:val="28"/>
        </w:rPr>
        <w:t>. 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 т. п.) передаются на хранение в муниципальный архив по личному составу в соответствии с требованиями архивных органов силами и за счет Учреждения.</w:t>
      </w:r>
    </w:p>
    <w:p w:rsidR="0088554F" w:rsidRPr="00104A86" w:rsidRDefault="009054AE" w:rsidP="0046309F">
      <w:pPr>
        <w:pStyle w:val="TPrilogSubsection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88554F" w:rsidRPr="006B6126">
        <w:rPr>
          <w:sz w:val="28"/>
          <w:szCs w:val="28"/>
        </w:rPr>
        <w:t>. Имущество Учреждения, оставшееся после удовлетворения требований кредиторов Учреждения, передается собственнику, наделившему Учреждение этим имущество</w:t>
      </w:r>
      <w:r w:rsidR="00BA19BA">
        <w:rPr>
          <w:sz w:val="28"/>
          <w:szCs w:val="28"/>
        </w:rPr>
        <w:t>м</w:t>
      </w:r>
      <w:r w:rsidR="0088554F" w:rsidRPr="006B6126">
        <w:rPr>
          <w:sz w:val="28"/>
          <w:szCs w:val="28"/>
        </w:rPr>
        <w:t>.</w:t>
      </w:r>
    </w:p>
    <w:sectPr w:rsidR="0088554F" w:rsidRPr="00104A86" w:rsidSect="00083E43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F9" w:rsidRDefault="006C47F9" w:rsidP="0057749A">
      <w:pPr>
        <w:spacing w:after="0" w:line="240" w:lineRule="auto"/>
      </w:pPr>
      <w:r>
        <w:separator/>
      </w:r>
    </w:p>
  </w:endnote>
  <w:endnote w:type="continuationSeparator" w:id="1">
    <w:p w:rsidR="006C47F9" w:rsidRDefault="006C47F9" w:rsidP="0057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9A" w:rsidRDefault="009C48B8">
    <w:pPr>
      <w:pStyle w:val="a7"/>
      <w:jc w:val="right"/>
    </w:pPr>
    <w:fldSimple w:instr=" PAGE   \* MERGEFORMAT ">
      <w:r w:rsidR="00341CAD">
        <w:rPr>
          <w:noProof/>
        </w:rPr>
        <w:t>2</w:t>
      </w:r>
    </w:fldSimple>
  </w:p>
  <w:p w:rsidR="0057749A" w:rsidRDefault="005774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F9" w:rsidRDefault="006C47F9" w:rsidP="0057749A">
      <w:pPr>
        <w:spacing w:after="0" w:line="240" w:lineRule="auto"/>
      </w:pPr>
      <w:r>
        <w:separator/>
      </w:r>
    </w:p>
  </w:footnote>
  <w:footnote w:type="continuationSeparator" w:id="1">
    <w:p w:rsidR="006C47F9" w:rsidRDefault="006C47F9" w:rsidP="00577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E5"/>
    <w:rsid w:val="0000113F"/>
    <w:rsid w:val="00002DE2"/>
    <w:rsid w:val="000129DF"/>
    <w:rsid w:val="000268C2"/>
    <w:rsid w:val="00030DB9"/>
    <w:rsid w:val="00036B94"/>
    <w:rsid w:val="00036D25"/>
    <w:rsid w:val="00054B5C"/>
    <w:rsid w:val="000662F3"/>
    <w:rsid w:val="00083E43"/>
    <w:rsid w:val="000907D7"/>
    <w:rsid w:val="000A6224"/>
    <w:rsid w:val="000C0347"/>
    <w:rsid w:val="000F34E9"/>
    <w:rsid w:val="00104A86"/>
    <w:rsid w:val="0011200C"/>
    <w:rsid w:val="0015555B"/>
    <w:rsid w:val="0015745A"/>
    <w:rsid w:val="00170A09"/>
    <w:rsid w:val="0018620A"/>
    <w:rsid w:val="001B2DC7"/>
    <w:rsid w:val="001D0411"/>
    <w:rsid w:val="00205E3C"/>
    <w:rsid w:val="00214A74"/>
    <w:rsid w:val="00217233"/>
    <w:rsid w:val="00245B36"/>
    <w:rsid w:val="00262A5E"/>
    <w:rsid w:val="00284A29"/>
    <w:rsid w:val="00284ACB"/>
    <w:rsid w:val="002B7C6A"/>
    <w:rsid w:val="002C08C9"/>
    <w:rsid w:val="002C1659"/>
    <w:rsid w:val="002C3448"/>
    <w:rsid w:val="002F0C51"/>
    <w:rsid w:val="00300ED6"/>
    <w:rsid w:val="00315BB5"/>
    <w:rsid w:val="0031667D"/>
    <w:rsid w:val="003177B3"/>
    <w:rsid w:val="00326FF1"/>
    <w:rsid w:val="00341CAD"/>
    <w:rsid w:val="00346C67"/>
    <w:rsid w:val="00364D2F"/>
    <w:rsid w:val="00375844"/>
    <w:rsid w:val="00376A45"/>
    <w:rsid w:val="003804A5"/>
    <w:rsid w:val="003A237C"/>
    <w:rsid w:val="003C32F0"/>
    <w:rsid w:val="003E2A21"/>
    <w:rsid w:val="004018A9"/>
    <w:rsid w:val="00421454"/>
    <w:rsid w:val="004419B4"/>
    <w:rsid w:val="0046309F"/>
    <w:rsid w:val="0048435A"/>
    <w:rsid w:val="004A09FB"/>
    <w:rsid w:val="004A3E21"/>
    <w:rsid w:val="004A6939"/>
    <w:rsid w:val="004E707F"/>
    <w:rsid w:val="0055181E"/>
    <w:rsid w:val="0057749A"/>
    <w:rsid w:val="005E4E78"/>
    <w:rsid w:val="005E7088"/>
    <w:rsid w:val="0060566B"/>
    <w:rsid w:val="00613E1F"/>
    <w:rsid w:val="00626F40"/>
    <w:rsid w:val="00636947"/>
    <w:rsid w:val="00641E3B"/>
    <w:rsid w:val="00645D8E"/>
    <w:rsid w:val="00654DAE"/>
    <w:rsid w:val="00654FB8"/>
    <w:rsid w:val="006560AE"/>
    <w:rsid w:val="0066409F"/>
    <w:rsid w:val="00684518"/>
    <w:rsid w:val="006A091B"/>
    <w:rsid w:val="006A4F11"/>
    <w:rsid w:val="006B6126"/>
    <w:rsid w:val="006C08AC"/>
    <w:rsid w:val="006C47F9"/>
    <w:rsid w:val="006D520B"/>
    <w:rsid w:val="006F2EBE"/>
    <w:rsid w:val="00720669"/>
    <w:rsid w:val="007304E5"/>
    <w:rsid w:val="00735C8C"/>
    <w:rsid w:val="00737126"/>
    <w:rsid w:val="00751ED9"/>
    <w:rsid w:val="0075301E"/>
    <w:rsid w:val="007561DF"/>
    <w:rsid w:val="00781C19"/>
    <w:rsid w:val="007933A6"/>
    <w:rsid w:val="007B7118"/>
    <w:rsid w:val="007D2795"/>
    <w:rsid w:val="007E235A"/>
    <w:rsid w:val="00817F41"/>
    <w:rsid w:val="00827D89"/>
    <w:rsid w:val="00835108"/>
    <w:rsid w:val="00836D99"/>
    <w:rsid w:val="008371FF"/>
    <w:rsid w:val="0085355B"/>
    <w:rsid w:val="00866B6B"/>
    <w:rsid w:val="00870C50"/>
    <w:rsid w:val="0088209D"/>
    <w:rsid w:val="00883E3E"/>
    <w:rsid w:val="0088554F"/>
    <w:rsid w:val="00891E9A"/>
    <w:rsid w:val="008A4CDE"/>
    <w:rsid w:val="008B3E85"/>
    <w:rsid w:val="008C64CB"/>
    <w:rsid w:val="008E3DC0"/>
    <w:rsid w:val="008E40D1"/>
    <w:rsid w:val="008E7F82"/>
    <w:rsid w:val="009054AE"/>
    <w:rsid w:val="00912197"/>
    <w:rsid w:val="00915144"/>
    <w:rsid w:val="00944086"/>
    <w:rsid w:val="009506B4"/>
    <w:rsid w:val="009600FF"/>
    <w:rsid w:val="00970D0E"/>
    <w:rsid w:val="00990DD2"/>
    <w:rsid w:val="00991B04"/>
    <w:rsid w:val="009A26C7"/>
    <w:rsid w:val="009A3C92"/>
    <w:rsid w:val="009C0214"/>
    <w:rsid w:val="009C1BF0"/>
    <w:rsid w:val="009C28A7"/>
    <w:rsid w:val="009C48B8"/>
    <w:rsid w:val="009D5867"/>
    <w:rsid w:val="009E4F9D"/>
    <w:rsid w:val="00A03123"/>
    <w:rsid w:val="00A03160"/>
    <w:rsid w:val="00A430B2"/>
    <w:rsid w:val="00A456E3"/>
    <w:rsid w:val="00A47CAA"/>
    <w:rsid w:val="00A51CA2"/>
    <w:rsid w:val="00A54D79"/>
    <w:rsid w:val="00A6221C"/>
    <w:rsid w:val="00A76F81"/>
    <w:rsid w:val="00A80F1A"/>
    <w:rsid w:val="00A85390"/>
    <w:rsid w:val="00A87392"/>
    <w:rsid w:val="00AA79BB"/>
    <w:rsid w:val="00AA7B32"/>
    <w:rsid w:val="00AD5043"/>
    <w:rsid w:val="00AE2029"/>
    <w:rsid w:val="00AE731B"/>
    <w:rsid w:val="00B01242"/>
    <w:rsid w:val="00B14507"/>
    <w:rsid w:val="00B3404C"/>
    <w:rsid w:val="00B42BD9"/>
    <w:rsid w:val="00B57268"/>
    <w:rsid w:val="00B65F4B"/>
    <w:rsid w:val="00B706BC"/>
    <w:rsid w:val="00B77FCC"/>
    <w:rsid w:val="00B96279"/>
    <w:rsid w:val="00BA19BA"/>
    <w:rsid w:val="00BA7BBE"/>
    <w:rsid w:val="00BC640A"/>
    <w:rsid w:val="00BD3637"/>
    <w:rsid w:val="00BD70F5"/>
    <w:rsid w:val="00BF7703"/>
    <w:rsid w:val="00C232C3"/>
    <w:rsid w:val="00C266C5"/>
    <w:rsid w:val="00C3178E"/>
    <w:rsid w:val="00C34139"/>
    <w:rsid w:val="00C41E7C"/>
    <w:rsid w:val="00C80449"/>
    <w:rsid w:val="00C81053"/>
    <w:rsid w:val="00CC3EFF"/>
    <w:rsid w:val="00CC4F05"/>
    <w:rsid w:val="00CC5981"/>
    <w:rsid w:val="00CC6502"/>
    <w:rsid w:val="00CC7343"/>
    <w:rsid w:val="00D026D9"/>
    <w:rsid w:val="00D16368"/>
    <w:rsid w:val="00D206E9"/>
    <w:rsid w:val="00D401AA"/>
    <w:rsid w:val="00D53AC5"/>
    <w:rsid w:val="00D811C6"/>
    <w:rsid w:val="00D97A40"/>
    <w:rsid w:val="00DB2171"/>
    <w:rsid w:val="00DB5307"/>
    <w:rsid w:val="00DF6D48"/>
    <w:rsid w:val="00E019E9"/>
    <w:rsid w:val="00E063A2"/>
    <w:rsid w:val="00E140F4"/>
    <w:rsid w:val="00E20E0E"/>
    <w:rsid w:val="00E21192"/>
    <w:rsid w:val="00E338E0"/>
    <w:rsid w:val="00E448E1"/>
    <w:rsid w:val="00E70B73"/>
    <w:rsid w:val="00E914EA"/>
    <w:rsid w:val="00EB3A76"/>
    <w:rsid w:val="00EC25DE"/>
    <w:rsid w:val="00EC5F38"/>
    <w:rsid w:val="00ED3150"/>
    <w:rsid w:val="00EF3488"/>
    <w:rsid w:val="00F319C2"/>
    <w:rsid w:val="00F53860"/>
    <w:rsid w:val="00F77125"/>
    <w:rsid w:val="00F83D45"/>
    <w:rsid w:val="00F92A92"/>
    <w:rsid w:val="00F972A2"/>
    <w:rsid w:val="00FA3C3C"/>
    <w:rsid w:val="00FB09E9"/>
    <w:rsid w:val="00FC3009"/>
    <w:rsid w:val="00FC76A5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DF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7304E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Strong"/>
    <w:basedOn w:val="a0"/>
    <w:uiPriority w:val="99"/>
    <w:qFormat/>
    <w:rsid w:val="007304E5"/>
    <w:rPr>
      <w:rFonts w:cs="Times New Roman"/>
      <w:b/>
      <w:bCs/>
    </w:rPr>
  </w:style>
  <w:style w:type="paragraph" w:customStyle="1" w:styleId="TPrilogSection">
    <w:name w:val="TPrilogSection"/>
    <w:basedOn w:val="2"/>
    <w:uiPriority w:val="99"/>
    <w:rsid w:val="00364D2F"/>
  </w:style>
  <w:style w:type="paragraph" w:customStyle="1" w:styleId="TPrilogSubsection">
    <w:name w:val="TPrilogSubsection"/>
    <w:basedOn w:val="a"/>
    <w:uiPriority w:val="99"/>
    <w:rsid w:val="00364D2F"/>
    <w:pPr>
      <w:spacing w:before="120" w:after="120" w:line="360" w:lineRule="auto"/>
      <w:ind w:firstLine="510"/>
    </w:pPr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364D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64D2F"/>
    <w:rPr>
      <w:rFonts w:cs="Times New Roman"/>
    </w:rPr>
  </w:style>
  <w:style w:type="paragraph" w:styleId="a4">
    <w:name w:val="Normal (Web)"/>
    <w:basedOn w:val="a"/>
    <w:uiPriority w:val="99"/>
    <w:unhideWhenUsed/>
    <w:rsid w:val="00DF6D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a"/>
    <w:rsid w:val="00DF6D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49A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7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49A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13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69</cp:revision>
  <cp:lastPrinted>2012-04-18T00:02:00Z</cp:lastPrinted>
  <dcterms:created xsi:type="dcterms:W3CDTF">2011-01-21T00:44:00Z</dcterms:created>
  <dcterms:modified xsi:type="dcterms:W3CDTF">2012-04-18T00:03:00Z</dcterms:modified>
</cp:coreProperties>
</file>